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435B7" w14:textId="77777777" w:rsidR="00EF2FB1" w:rsidRDefault="00EF2FB1" w:rsidP="00EF2FB1">
      <w:pPr>
        <w:spacing w:before="13" w:line="409" w:lineRule="exact"/>
        <w:jc w:val="center"/>
        <w:textAlignment w:val="baseline"/>
        <w:rPr>
          <w:rFonts w:ascii="Arial" w:eastAsia="Arial" w:hAnsi="Arial"/>
          <w:color w:val="000000"/>
          <w:spacing w:val="-2"/>
          <w:sz w:val="36"/>
        </w:rPr>
      </w:pPr>
      <w:bookmarkStart w:id="0" w:name="_Hlk66876847"/>
      <w:bookmarkEnd w:id="0"/>
      <w:r>
        <w:rPr>
          <w:rFonts w:ascii="Arial" w:eastAsia="Arial" w:hAnsi="Arial"/>
          <w:color w:val="000000"/>
          <w:spacing w:val="-2"/>
          <w:sz w:val="36"/>
        </w:rPr>
        <w:t>NOTICE TO MARINERS</w:t>
      </w:r>
    </w:p>
    <w:p w14:paraId="768D7063" w14:textId="7754A8BA" w:rsidR="00EF2FB1" w:rsidRDefault="00EF2FB1" w:rsidP="00EF2FB1">
      <w:pPr>
        <w:spacing w:before="236" w:line="278" w:lineRule="exact"/>
        <w:jc w:val="center"/>
        <w:textAlignment w:val="baseline"/>
        <w:rPr>
          <w:rFonts w:ascii="Arial" w:eastAsia="Arial" w:hAnsi="Arial"/>
          <w:b/>
          <w:color w:val="000000"/>
          <w:spacing w:val="-3"/>
          <w:sz w:val="24"/>
        </w:rPr>
      </w:pPr>
      <w:r>
        <w:rPr>
          <w:rFonts w:ascii="Arial" w:eastAsia="Arial" w:hAnsi="Arial"/>
          <w:b/>
          <w:color w:val="000000"/>
          <w:spacing w:val="-3"/>
          <w:sz w:val="24"/>
        </w:rPr>
        <w:t xml:space="preserve">Issue Date: </w:t>
      </w:r>
      <w:r w:rsidR="0035483B">
        <w:rPr>
          <w:rFonts w:ascii="Arial" w:eastAsia="Arial" w:hAnsi="Arial"/>
          <w:b/>
          <w:color w:val="000000"/>
          <w:spacing w:val="-3"/>
          <w:sz w:val="24"/>
        </w:rPr>
        <w:t>2</w:t>
      </w:r>
      <w:r w:rsidR="00AD43D2">
        <w:rPr>
          <w:rFonts w:ascii="Arial" w:eastAsia="Arial" w:hAnsi="Arial"/>
          <w:b/>
          <w:color w:val="000000"/>
          <w:spacing w:val="-3"/>
          <w:sz w:val="24"/>
        </w:rPr>
        <w:t>8</w:t>
      </w:r>
      <w:bookmarkStart w:id="1" w:name="_GoBack"/>
      <w:bookmarkEnd w:id="1"/>
      <w:r w:rsidRPr="000A6470">
        <w:rPr>
          <w:rFonts w:ascii="Arial" w:eastAsia="Arial" w:hAnsi="Arial"/>
          <w:b/>
          <w:color w:val="000000"/>
          <w:spacing w:val="-3"/>
          <w:sz w:val="24"/>
          <w:vertAlign w:val="superscript"/>
        </w:rPr>
        <w:t>th</w:t>
      </w:r>
      <w:r w:rsidRPr="00A37D42">
        <w:rPr>
          <w:rFonts w:ascii="Arial" w:eastAsia="Arial" w:hAnsi="Arial"/>
          <w:b/>
          <w:color w:val="000000"/>
          <w:spacing w:val="-3"/>
          <w:sz w:val="24"/>
        </w:rPr>
        <w:t xml:space="preserve"> </w:t>
      </w:r>
      <w:r w:rsidR="0035483B">
        <w:rPr>
          <w:rFonts w:ascii="Arial" w:eastAsia="Arial" w:hAnsi="Arial"/>
          <w:b/>
          <w:color w:val="000000"/>
          <w:spacing w:val="-3"/>
          <w:sz w:val="24"/>
        </w:rPr>
        <w:t>April</w:t>
      </w:r>
      <w:r w:rsidRPr="000A6470">
        <w:rPr>
          <w:rFonts w:ascii="Arial" w:eastAsia="Arial" w:hAnsi="Arial"/>
          <w:b/>
          <w:color w:val="000000"/>
          <w:spacing w:val="-3"/>
          <w:sz w:val="24"/>
        </w:rPr>
        <w:t xml:space="preserve"> 2021</w:t>
      </w:r>
    </w:p>
    <w:p w14:paraId="2B1D8E0A" w14:textId="77777777" w:rsidR="00EF2FB1" w:rsidRDefault="00EF2FB1" w:rsidP="00EF2FB1">
      <w:pPr>
        <w:spacing w:before="258" w:line="322" w:lineRule="exact"/>
        <w:jc w:val="center"/>
        <w:textAlignment w:val="baseline"/>
        <w:rPr>
          <w:rFonts w:ascii="Arial" w:eastAsia="Arial" w:hAnsi="Arial"/>
          <w:b/>
          <w:color w:val="000000"/>
          <w:sz w:val="28"/>
        </w:rPr>
      </w:pPr>
      <w:r>
        <w:rPr>
          <w:rFonts w:ascii="Arial" w:eastAsia="Arial" w:hAnsi="Arial"/>
          <w:b/>
          <w:color w:val="000000"/>
          <w:sz w:val="28"/>
        </w:rPr>
        <w:t>VIKING LINK Project</w:t>
      </w:r>
    </w:p>
    <w:p w14:paraId="27DEDACB" w14:textId="0848748B" w:rsidR="00EF2FB1" w:rsidRDefault="00B01F69" w:rsidP="00EF2FB1">
      <w:pPr>
        <w:spacing w:before="273" w:line="322" w:lineRule="exact"/>
        <w:jc w:val="center"/>
        <w:textAlignment w:val="baseline"/>
        <w:rPr>
          <w:rFonts w:ascii="Arial" w:eastAsia="Arial" w:hAnsi="Arial"/>
          <w:b/>
          <w:color w:val="000000"/>
          <w:sz w:val="28"/>
        </w:rPr>
      </w:pPr>
      <w:r>
        <w:rPr>
          <w:rFonts w:ascii="Arial" w:eastAsia="Arial" w:hAnsi="Arial"/>
          <w:b/>
          <w:color w:val="000000"/>
          <w:sz w:val="28"/>
        </w:rPr>
        <w:t>HVDC Cable Laying and Burial Work</w:t>
      </w:r>
    </w:p>
    <w:p w14:paraId="2B7C6A53" w14:textId="7D022954" w:rsidR="00EF2FB1" w:rsidRDefault="00EF2FB1" w:rsidP="00EF2FB1">
      <w:pPr>
        <w:spacing w:before="336"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>
        <w:rPr>
          <w:rFonts w:ascii="Arial" w:eastAsia="Arial" w:hAnsi="Arial"/>
          <w:color w:val="000000"/>
          <w:sz w:val="20"/>
        </w:rPr>
        <w:t>Mariners are advised about landfall works at Boygrift, Lincolnshire (English Landfall) planned for the</w:t>
      </w:r>
      <w:r w:rsidRPr="000C4EBF">
        <w:rPr>
          <w:rFonts w:ascii="Arial" w:eastAsia="Arial" w:hAnsi="Arial"/>
          <w:color w:val="000000"/>
          <w:sz w:val="20"/>
        </w:rPr>
        <w:t xml:space="preserve"> </w:t>
      </w:r>
      <w:r>
        <w:rPr>
          <w:rFonts w:ascii="Arial" w:eastAsia="Arial" w:hAnsi="Arial"/>
          <w:color w:val="000000"/>
          <w:sz w:val="20"/>
        </w:rPr>
        <w:t>Viking Link</w:t>
      </w:r>
      <w:r w:rsidRPr="000C4EBF">
        <w:rPr>
          <w:rFonts w:ascii="Arial" w:eastAsia="Arial" w:hAnsi="Arial"/>
          <w:color w:val="000000"/>
          <w:sz w:val="20"/>
        </w:rPr>
        <w:t xml:space="preserve"> project </w:t>
      </w:r>
      <w:r>
        <w:rPr>
          <w:rFonts w:ascii="Arial" w:eastAsia="Arial" w:hAnsi="Arial"/>
          <w:color w:val="000000"/>
          <w:sz w:val="20"/>
        </w:rPr>
        <w:t xml:space="preserve">which </w:t>
      </w:r>
      <w:r w:rsidRPr="000C4EBF">
        <w:rPr>
          <w:rFonts w:ascii="Arial" w:eastAsia="Arial" w:hAnsi="Arial"/>
          <w:color w:val="000000"/>
          <w:sz w:val="20"/>
        </w:rPr>
        <w:t>is a</w:t>
      </w:r>
      <w:r w:rsidR="00D67E3C">
        <w:rPr>
          <w:rFonts w:ascii="Arial" w:eastAsia="Arial" w:hAnsi="Arial"/>
          <w:color w:val="000000"/>
          <w:sz w:val="20"/>
        </w:rPr>
        <w:t>n</w:t>
      </w:r>
      <w:r w:rsidRPr="000C4EBF">
        <w:rPr>
          <w:rFonts w:ascii="Arial" w:eastAsia="Arial" w:hAnsi="Arial"/>
          <w:color w:val="000000"/>
          <w:sz w:val="20"/>
        </w:rPr>
        <w:t xml:space="preserve"> HVDC electricity transmission interconnector between </w:t>
      </w:r>
      <w:r>
        <w:rPr>
          <w:rFonts w:ascii="Arial" w:eastAsia="Arial" w:hAnsi="Arial"/>
          <w:color w:val="000000"/>
          <w:sz w:val="20"/>
        </w:rPr>
        <w:t>Denmark</w:t>
      </w:r>
      <w:r w:rsidRPr="000C4EBF">
        <w:rPr>
          <w:rFonts w:ascii="Arial" w:eastAsia="Arial" w:hAnsi="Arial"/>
          <w:color w:val="000000"/>
          <w:sz w:val="20"/>
        </w:rPr>
        <w:t xml:space="preserve"> and England</w:t>
      </w:r>
      <w:r w:rsidRPr="00F60FFA">
        <w:rPr>
          <w:rFonts w:ascii="Arial" w:eastAsia="Arial" w:hAnsi="Arial"/>
          <w:color w:val="000000"/>
          <w:sz w:val="20"/>
        </w:rPr>
        <w:t xml:space="preserve">, a joint venture between National Grid and Energinet. </w:t>
      </w:r>
      <w:r>
        <w:rPr>
          <w:rFonts w:ascii="Arial" w:eastAsia="Arial" w:hAnsi="Arial"/>
          <w:color w:val="000000"/>
          <w:sz w:val="20"/>
        </w:rPr>
        <w:t>The works includ</w:t>
      </w:r>
      <w:r w:rsidR="00D67E3C">
        <w:rPr>
          <w:rFonts w:ascii="Arial" w:eastAsia="Arial" w:hAnsi="Arial"/>
          <w:color w:val="000000"/>
          <w:sz w:val="20"/>
        </w:rPr>
        <w:t>e</w:t>
      </w:r>
      <w:r>
        <w:rPr>
          <w:rFonts w:ascii="Arial" w:eastAsia="Arial" w:hAnsi="Arial"/>
          <w:color w:val="000000"/>
          <w:sz w:val="20"/>
        </w:rPr>
        <w:t xml:space="preserve"> </w:t>
      </w:r>
      <w:r w:rsidR="008B53DA">
        <w:rPr>
          <w:rFonts w:ascii="Arial" w:eastAsia="Arial" w:hAnsi="Arial"/>
          <w:color w:val="000000"/>
          <w:sz w:val="20"/>
        </w:rPr>
        <w:t>cable lay and burial works</w:t>
      </w:r>
      <w:r>
        <w:rPr>
          <w:rFonts w:ascii="Arial" w:eastAsia="Arial" w:hAnsi="Arial"/>
          <w:color w:val="000000"/>
          <w:sz w:val="20"/>
        </w:rPr>
        <w:t xml:space="preserve"> operations</w:t>
      </w:r>
      <w:r w:rsidR="00664403">
        <w:rPr>
          <w:rFonts w:ascii="Arial" w:eastAsia="Arial" w:hAnsi="Arial"/>
          <w:color w:val="000000"/>
          <w:sz w:val="20"/>
        </w:rPr>
        <w:t xml:space="preserve">. </w:t>
      </w:r>
    </w:p>
    <w:p w14:paraId="0EC17AF9" w14:textId="149C88F0" w:rsidR="008B53DA" w:rsidRPr="008B53DA" w:rsidRDefault="008B53DA" w:rsidP="008B53DA">
      <w:pPr>
        <w:spacing w:before="336"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Cable lay and burial works of the HVDC installation are planned to take place from:</w:t>
      </w:r>
    </w:p>
    <w:p w14:paraId="2F974D3E" w14:textId="0208833D" w:rsidR="008B53DA" w:rsidRPr="008B53DA" w:rsidRDefault="008B53DA" w:rsidP="008B53DA">
      <w:pPr>
        <w:pStyle w:val="ListParagraph"/>
        <w:numPr>
          <w:ilvl w:val="0"/>
          <w:numId w:val="4"/>
        </w:numPr>
        <w:spacing w:before="336"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 xml:space="preserve">Cable lay </w:t>
      </w:r>
      <w:r w:rsidRPr="008B53DA">
        <w:rPr>
          <w:rFonts w:ascii="Arial" w:eastAsia="Arial" w:hAnsi="Arial"/>
          <w:color w:val="000000"/>
          <w:sz w:val="20"/>
        </w:rPr>
        <w:tab/>
        <w:t xml:space="preserve"> </w:t>
      </w:r>
      <w:r w:rsidR="00807710">
        <w:rPr>
          <w:rFonts w:ascii="Arial" w:eastAsia="Arial" w:hAnsi="Arial"/>
          <w:color w:val="000000"/>
          <w:sz w:val="20"/>
        </w:rPr>
        <w:t>10</w:t>
      </w:r>
      <w:r w:rsidRPr="008B53DA">
        <w:rPr>
          <w:rFonts w:ascii="Arial" w:eastAsia="Arial" w:hAnsi="Arial"/>
          <w:color w:val="000000"/>
          <w:sz w:val="20"/>
        </w:rPr>
        <w:t xml:space="preserve">th </w:t>
      </w:r>
      <w:r>
        <w:rPr>
          <w:rFonts w:ascii="Arial" w:eastAsia="Arial" w:hAnsi="Arial"/>
          <w:color w:val="000000"/>
          <w:sz w:val="20"/>
        </w:rPr>
        <w:t>May</w:t>
      </w:r>
      <w:r w:rsidRPr="008B53DA">
        <w:rPr>
          <w:rFonts w:ascii="Arial" w:eastAsia="Arial" w:hAnsi="Arial"/>
          <w:color w:val="000000"/>
          <w:sz w:val="20"/>
        </w:rPr>
        <w:t xml:space="preserve"> –</w:t>
      </w:r>
      <w:r w:rsidR="005214BA">
        <w:rPr>
          <w:rFonts w:ascii="Arial" w:eastAsia="Arial" w:hAnsi="Arial"/>
          <w:color w:val="000000"/>
          <w:sz w:val="20"/>
        </w:rPr>
        <w:t>23rd</w:t>
      </w:r>
      <w:r w:rsidRPr="008B53DA">
        <w:rPr>
          <w:rFonts w:ascii="Arial" w:eastAsia="Arial" w:hAnsi="Arial"/>
          <w:color w:val="000000"/>
          <w:sz w:val="20"/>
        </w:rPr>
        <w:t xml:space="preserve"> </w:t>
      </w:r>
      <w:r>
        <w:rPr>
          <w:rFonts w:ascii="Arial" w:eastAsia="Arial" w:hAnsi="Arial"/>
          <w:color w:val="000000"/>
          <w:sz w:val="20"/>
        </w:rPr>
        <w:t>June</w:t>
      </w:r>
      <w:r w:rsidRPr="008B53DA">
        <w:rPr>
          <w:rFonts w:ascii="Arial" w:eastAsia="Arial" w:hAnsi="Arial"/>
          <w:color w:val="000000"/>
          <w:sz w:val="20"/>
        </w:rPr>
        <w:t xml:space="preserve"> 20</w:t>
      </w:r>
      <w:r>
        <w:rPr>
          <w:rFonts w:ascii="Arial" w:eastAsia="Arial" w:hAnsi="Arial"/>
          <w:color w:val="000000"/>
          <w:sz w:val="20"/>
        </w:rPr>
        <w:t>21</w:t>
      </w:r>
      <w:r w:rsidRPr="008B53DA">
        <w:rPr>
          <w:rFonts w:ascii="Arial" w:eastAsia="Arial" w:hAnsi="Arial"/>
          <w:color w:val="000000"/>
          <w:sz w:val="20"/>
        </w:rPr>
        <w:t xml:space="preserve"> </w:t>
      </w:r>
    </w:p>
    <w:p w14:paraId="470749E7" w14:textId="406FDFE8" w:rsidR="008B53DA" w:rsidRPr="008B53DA" w:rsidRDefault="008B53DA" w:rsidP="008B53DA">
      <w:pPr>
        <w:pStyle w:val="ListParagraph"/>
        <w:numPr>
          <w:ilvl w:val="0"/>
          <w:numId w:val="4"/>
        </w:numPr>
        <w:spacing w:before="336"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 xml:space="preserve">Cable Burial </w:t>
      </w:r>
      <w:r w:rsidRPr="008B53DA">
        <w:rPr>
          <w:rFonts w:ascii="Arial" w:eastAsia="Arial" w:hAnsi="Arial"/>
          <w:color w:val="000000"/>
          <w:sz w:val="20"/>
        </w:rPr>
        <w:tab/>
        <w:t xml:space="preserve"> 1</w:t>
      </w:r>
      <w:r w:rsidR="00807710">
        <w:rPr>
          <w:rFonts w:ascii="Arial" w:eastAsia="Arial" w:hAnsi="Arial"/>
          <w:color w:val="000000"/>
          <w:sz w:val="20"/>
        </w:rPr>
        <w:t>2</w:t>
      </w:r>
      <w:r w:rsidRPr="008B53DA">
        <w:rPr>
          <w:rFonts w:ascii="Arial" w:eastAsia="Arial" w:hAnsi="Arial"/>
          <w:color w:val="000000"/>
          <w:sz w:val="20"/>
        </w:rPr>
        <w:t xml:space="preserve">th </w:t>
      </w:r>
      <w:r>
        <w:rPr>
          <w:rFonts w:ascii="Arial" w:eastAsia="Arial" w:hAnsi="Arial"/>
          <w:color w:val="000000"/>
          <w:sz w:val="20"/>
        </w:rPr>
        <w:t>May</w:t>
      </w:r>
      <w:r w:rsidRPr="008B53DA">
        <w:rPr>
          <w:rFonts w:ascii="Arial" w:eastAsia="Arial" w:hAnsi="Arial"/>
          <w:color w:val="000000"/>
          <w:sz w:val="20"/>
        </w:rPr>
        <w:t xml:space="preserve"> – </w:t>
      </w:r>
      <w:r>
        <w:rPr>
          <w:rFonts w:ascii="Arial" w:eastAsia="Arial" w:hAnsi="Arial"/>
          <w:color w:val="000000"/>
          <w:sz w:val="20"/>
        </w:rPr>
        <w:t>3</w:t>
      </w:r>
      <w:r w:rsidRPr="008B53DA">
        <w:rPr>
          <w:rFonts w:ascii="Arial" w:eastAsia="Arial" w:hAnsi="Arial"/>
          <w:color w:val="000000"/>
          <w:sz w:val="20"/>
        </w:rPr>
        <w:t xml:space="preserve">0th </w:t>
      </w:r>
      <w:r>
        <w:rPr>
          <w:rFonts w:ascii="Arial" w:eastAsia="Arial" w:hAnsi="Arial"/>
          <w:color w:val="000000"/>
          <w:sz w:val="20"/>
        </w:rPr>
        <w:t>July</w:t>
      </w:r>
      <w:r w:rsidRPr="008B53DA">
        <w:rPr>
          <w:rFonts w:ascii="Arial" w:eastAsia="Arial" w:hAnsi="Arial"/>
          <w:color w:val="000000"/>
          <w:sz w:val="20"/>
        </w:rPr>
        <w:t xml:space="preserve"> 20</w:t>
      </w:r>
      <w:r>
        <w:rPr>
          <w:rFonts w:ascii="Arial" w:eastAsia="Arial" w:hAnsi="Arial"/>
          <w:color w:val="000000"/>
          <w:sz w:val="20"/>
        </w:rPr>
        <w:t>21</w:t>
      </w:r>
    </w:p>
    <w:p w14:paraId="712A9A23" w14:textId="235F5698" w:rsidR="008B53DA" w:rsidRPr="008B53DA" w:rsidRDefault="008B53DA" w:rsidP="008B53DA">
      <w:p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 xml:space="preserve">The route length of the main HVDC interconnection (2x bundles power cables + 1x Fibre Optic Cable) is in the order of </w:t>
      </w:r>
      <w:r>
        <w:rPr>
          <w:rFonts w:ascii="Arial" w:eastAsia="Arial" w:hAnsi="Arial"/>
          <w:color w:val="000000"/>
          <w:sz w:val="20"/>
        </w:rPr>
        <w:t>620</w:t>
      </w:r>
      <w:r w:rsidRPr="008B53DA">
        <w:rPr>
          <w:rFonts w:ascii="Arial" w:eastAsia="Arial" w:hAnsi="Arial"/>
          <w:color w:val="000000"/>
          <w:sz w:val="20"/>
        </w:rPr>
        <w:t xml:space="preserve">km. The </w:t>
      </w:r>
      <w:r>
        <w:rPr>
          <w:rFonts w:ascii="Arial" w:eastAsia="Arial" w:hAnsi="Arial"/>
          <w:color w:val="000000"/>
          <w:sz w:val="20"/>
        </w:rPr>
        <w:t xml:space="preserve">work covered by this NtM is covering the first </w:t>
      </w:r>
      <w:r w:rsidRPr="008B53DA">
        <w:rPr>
          <w:rFonts w:ascii="Arial" w:eastAsia="Arial" w:hAnsi="Arial"/>
          <w:color w:val="000000"/>
          <w:sz w:val="20"/>
        </w:rPr>
        <w:t xml:space="preserve">campaign </w:t>
      </w:r>
      <w:r>
        <w:rPr>
          <w:rFonts w:ascii="Arial" w:eastAsia="Arial" w:hAnsi="Arial"/>
          <w:color w:val="000000"/>
          <w:sz w:val="20"/>
        </w:rPr>
        <w:t>of</w:t>
      </w:r>
      <w:r w:rsidRPr="008B53DA">
        <w:rPr>
          <w:rFonts w:ascii="Arial" w:eastAsia="Arial" w:hAnsi="Arial"/>
          <w:color w:val="000000"/>
          <w:sz w:val="20"/>
        </w:rPr>
        <w:t xml:space="preserve"> 5</w:t>
      </w:r>
      <w:r>
        <w:rPr>
          <w:rFonts w:ascii="Arial" w:eastAsia="Arial" w:hAnsi="Arial"/>
          <w:color w:val="000000"/>
          <w:sz w:val="20"/>
        </w:rPr>
        <w:t>1</w:t>
      </w:r>
      <w:r w:rsidRPr="008B53DA">
        <w:rPr>
          <w:rFonts w:ascii="Arial" w:eastAsia="Arial" w:hAnsi="Arial"/>
          <w:color w:val="000000"/>
          <w:sz w:val="20"/>
        </w:rPr>
        <w:t xml:space="preserve">km in length starting from the UK the landfall at </w:t>
      </w:r>
      <w:r>
        <w:rPr>
          <w:rFonts w:ascii="Arial" w:eastAsia="Arial" w:hAnsi="Arial"/>
          <w:color w:val="000000"/>
          <w:sz w:val="20"/>
        </w:rPr>
        <w:t>Boygrift</w:t>
      </w:r>
      <w:r w:rsidRPr="008B53DA">
        <w:rPr>
          <w:rFonts w:ascii="Arial" w:eastAsia="Arial" w:hAnsi="Arial"/>
          <w:color w:val="000000"/>
          <w:sz w:val="20"/>
        </w:rPr>
        <w:t xml:space="preserve">. </w:t>
      </w:r>
    </w:p>
    <w:p w14:paraId="0A68339E" w14:textId="77777777" w:rsidR="008B53DA" w:rsidRPr="008B53DA" w:rsidRDefault="008B53DA" w:rsidP="008B53DA">
      <w:p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The works covered within this Notice to Mariners are divided in the following activities:</w:t>
      </w:r>
    </w:p>
    <w:p w14:paraId="05FF3853" w14:textId="47EFF5DB" w:rsidR="008B53DA" w:rsidRPr="008B53DA" w:rsidRDefault="008B53DA" w:rsidP="008B53DA">
      <w:pPr>
        <w:pStyle w:val="ListParagraph"/>
        <w:numPr>
          <w:ilvl w:val="0"/>
          <w:numId w:val="7"/>
        </w:num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Cable Lay</w:t>
      </w:r>
    </w:p>
    <w:p w14:paraId="1ECB2A80" w14:textId="67761BB8" w:rsidR="008B53DA" w:rsidRPr="008B53DA" w:rsidRDefault="008B53DA" w:rsidP="008B53DA">
      <w:pPr>
        <w:pStyle w:val="ListParagraph"/>
        <w:numPr>
          <w:ilvl w:val="0"/>
          <w:numId w:val="7"/>
        </w:num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Cable Burial</w:t>
      </w:r>
    </w:p>
    <w:p w14:paraId="27C0C038" w14:textId="77777777" w:rsidR="008B53DA" w:rsidRPr="008B53DA" w:rsidRDefault="008B53DA" w:rsidP="008B53DA">
      <w:p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The Cable Lay works are being carried out by:</w:t>
      </w:r>
    </w:p>
    <w:p w14:paraId="3633F8F5" w14:textId="6EBEB5F4" w:rsidR="008B53DA" w:rsidRDefault="00495ACA" w:rsidP="008B53DA">
      <w:p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495ACA">
        <w:rPr>
          <w:rFonts w:ascii="Arial" w:eastAsia="Arial" w:hAnsi="Arial"/>
          <w:b/>
          <w:bCs/>
          <w:color w:val="000000"/>
          <w:sz w:val="20"/>
        </w:rPr>
        <w:t>Prysmian PowerLink</w:t>
      </w:r>
      <w:r w:rsidR="008B53DA" w:rsidRPr="008B53DA">
        <w:rPr>
          <w:rFonts w:ascii="Arial" w:eastAsia="Arial" w:hAnsi="Arial"/>
          <w:color w:val="000000"/>
          <w:sz w:val="20"/>
        </w:rPr>
        <w:t xml:space="preserve"> using </w:t>
      </w:r>
      <w:r w:rsidR="008B53DA" w:rsidRPr="008B53DA">
        <w:rPr>
          <w:rFonts w:ascii="Arial" w:eastAsia="Arial" w:hAnsi="Arial"/>
          <w:b/>
          <w:bCs/>
          <w:color w:val="000000"/>
          <w:sz w:val="20"/>
        </w:rPr>
        <w:t>Cable Enterprise</w:t>
      </w:r>
      <w:r w:rsidR="008B53DA" w:rsidRPr="008B53DA">
        <w:rPr>
          <w:rFonts w:ascii="Arial" w:eastAsia="Arial" w:hAnsi="Arial"/>
          <w:color w:val="000000"/>
          <w:sz w:val="20"/>
        </w:rPr>
        <w:t xml:space="preserve"> (IMO 8645806; MMSI 235093018; Call Sign 2FOV9). Supported by a tug </w:t>
      </w:r>
      <w:r w:rsidR="008B53DA" w:rsidRPr="0086193E">
        <w:rPr>
          <w:rFonts w:ascii="Arial" w:eastAsia="Arial" w:hAnsi="Arial"/>
          <w:color w:val="000000"/>
          <w:sz w:val="20"/>
        </w:rPr>
        <w:t>Norne</w:t>
      </w:r>
      <w:r w:rsidR="008B53DA" w:rsidRPr="008B53DA">
        <w:rPr>
          <w:rFonts w:ascii="Arial" w:eastAsia="Arial" w:hAnsi="Arial"/>
          <w:color w:val="000000"/>
          <w:sz w:val="20"/>
        </w:rPr>
        <w:t xml:space="preserve"> (IMO 9612806; MMSI 245460000; Call Sign PCJR).</w:t>
      </w:r>
    </w:p>
    <w:p w14:paraId="6F835ABF" w14:textId="77777777" w:rsidR="008B53DA" w:rsidRPr="008B53DA" w:rsidRDefault="008B53DA" w:rsidP="008B53DA">
      <w:p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The Cable burial works are being carried out by:</w:t>
      </w:r>
    </w:p>
    <w:p w14:paraId="2C466954" w14:textId="56F88442" w:rsidR="008B53DA" w:rsidRDefault="008B53DA" w:rsidP="008B53DA">
      <w:pPr>
        <w:spacing w:after="240" w:line="360" w:lineRule="auto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8B53DA">
        <w:rPr>
          <w:rFonts w:ascii="Arial" w:eastAsia="Arial" w:hAnsi="Arial"/>
          <w:color w:val="000000"/>
          <w:sz w:val="20"/>
        </w:rPr>
        <w:t>Asso</w:t>
      </w:r>
      <w:r w:rsidR="00022A00">
        <w:rPr>
          <w:rFonts w:ascii="Arial" w:eastAsia="Arial" w:hAnsi="Arial"/>
          <w:color w:val="000000"/>
          <w:sz w:val="20"/>
        </w:rPr>
        <w:t xml:space="preserve">.subsea </w:t>
      </w:r>
      <w:r w:rsidRPr="008B53DA">
        <w:rPr>
          <w:rFonts w:ascii="Arial" w:eastAsia="Arial" w:hAnsi="Arial"/>
          <w:color w:val="000000"/>
          <w:sz w:val="20"/>
        </w:rPr>
        <w:t>using A</w:t>
      </w:r>
      <w:r>
        <w:rPr>
          <w:rFonts w:ascii="Arial" w:eastAsia="Arial" w:hAnsi="Arial"/>
          <w:color w:val="000000"/>
          <w:sz w:val="20"/>
        </w:rPr>
        <w:t>talanti</w:t>
      </w:r>
      <w:r w:rsidRPr="008B53DA">
        <w:rPr>
          <w:rFonts w:ascii="Arial" w:eastAsia="Arial" w:hAnsi="Arial"/>
          <w:color w:val="000000"/>
          <w:sz w:val="20"/>
        </w:rPr>
        <w:t xml:space="preserve"> (IMO </w:t>
      </w:r>
      <w:r w:rsidR="0038350B" w:rsidRPr="0038350B">
        <w:rPr>
          <w:rFonts w:ascii="Arial" w:eastAsia="Arial" w:hAnsi="Arial"/>
          <w:color w:val="000000"/>
          <w:sz w:val="20"/>
        </w:rPr>
        <w:t>8661616</w:t>
      </w:r>
      <w:r w:rsidRPr="008B53DA">
        <w:rPr>
          <w:rFonts w:ascii="Arial" w:eastAsia="Arial" w:hAnsi="Arial"/>
          <w:color w:val="000000"/>
          <w:sz w:val="20"/>
        </w:rPr>
        <w:t xml:space="preserve">; Call Sign </w:t>
      </w:r>
      <w:r w:rsidR="0038350B" w:rsidRPr="0038350B">
        <w:rPr>
          <w:rFonts w:ascii="Arial" w:eastAsia="Arial" w:hAnsi="Arial"/>
          <w:color w:val="000000"/>
          <w:sz w:val="20"/>
        </w:rPr>
        <w:t>5BYY2</w:t>
      </w:r>
      <w:r w:rsidRPr="008B53DA">
        <w:rPr>
          <w:rFonts w:ascii="Arial" w:eastAsia="Arial" w:hAnsi="Arial"/>
          <w:color w:val="000000"/>
          <w:sz w:val="20"/>
        </w:rPr>
        <w:t xml:space="preserve">) using the trenching tool </w:t>
      </w:r>
      <w:r w:rsidR="0038350B" w:rsidRPr="0038350B">
        <w:rPr>
          <w:rFonts w:ascii="Arial" w:eastAsia="Arial" w:hAnsi="Arial"/>
          <w:color w:val="000000"/>
          <w:sz w:val="20"/>
        </w:rPr>
        <w:t>AssoTrencher V</w:t>
      </w:r>
      <w:r w:rsidR="0038350B">
        <w:rPr>
          <w:rFonts w:ascii="Arial" w:eastAsia="Arial" w:hAnsi="Arial"/>
          <w:color w:val="000000"/>
          <w:sz w:val="20"/>
        </w:rPr>
        <w:t xml:space="preserve"> and the Argo </w:t>
      </w:r>
      <w:r w:rsidR="0038350B" w:rsidRPr="008B53DA">
        <w:rPr>
          <w:rFonts w:ascii="Arial" w:eastAsia="Arial" w:hAnsi="Arial"/>
          <w:color w:val="000000"/>
          <w:sz w:val="20"/>
        </w:rPr>
        <w:t xml:space="preserve">(IMO </w:t>
      </w:r>
      <w:r w:rsidR="0038350B" w:rsidRPr="0038350B">
        <w:rPr>
          <w:rFonts w:ascii="Arial" w:eastAsia="Arial" w:hAnsi="Arial"/>
          <w:color w:val="000000"/>
          <w:sz w:val="20"/>
        </w:rPr>
        <w:t>9523366</w:t>
      </w:r>
      <w:r w:rsidR="0038350B" w:rsidRPr="008B53DA">
        <w:rPr>
          <w:rFonts w:ascii="Arial" w:eastAsia="Arial" w:hAnsi="Arial"/>
          <w:color w:val="000000"/>
          <w:sz w:val="20"/>
        </w:rPr>
        <w:t xml:space="preserve">; Call Sign </w:t>
      </w:r>
      <w:r w:rsidR="0038350B" w:rsidRPr="0038350B">
        <w:rPr>
          <w:rFonts w:ascii="Arial" w:eastAsia="Arial" w:hAnsi="Arial"/>
          <w:color w:val="000000"/>
          <w:sz w:val="20"/>
        </w:rPr>
        <w:t>5BDF3</w:t>
      </w:r>
      <w:r w:rsidR="0038350B" w:rsidRPr="008B53DA">
        <w:rPr>
          <w:rFonts w:ascii="Arial" w:eastAsia="Arial" w:hAnsi="Arial"/>
          <w:color w:val="000000"/>
          <w:sz w:val="20"/>
        </w:rPr>
        <w:t>)</w:t>
      </w:r>
      <w:r w:rsidR="0038350B">
        <w:rPr>
          <w:rFonts w:ascii="Arial" w:eastAsia="Arial" w:hAnsi="Arial"/>
          <w:color w:val="000000"/>
          <w:sz w:val="20"/>
        </w:rPr>
        <w:t xml:space="preserve"> using the jetting tool </w:t>
      </w:r>
      <w:r w:rsidR="0038350B" w:rsidRPr="0038350B">
        <w:rPr>
          <w:rFonts w:ascii="Arial" w:eastAsia="Arial" w:hAnsi="Arial"/>
          <w:color w:val="000000"/>
          <w:sz w:val="20"/>
        </w:rPr>
        <w:t>AssoJet III</w:t>
      </w:r>
      <w:r w:rsidR="0038350B">
        <w:rPr>
          <w:rFonts w:ascii="Arial" w:eastAsia="Arial" w:hAnsi="Arial"/>
          <w:color w:val="000000"/>
          <w:sz w:val="20"/>
        </w:rPr>
        <w:t xml:space="preserve"> and</w:t>
      </w:r>
      <w:r w:rsidR="00495ACA">
        <w:rPr>
          <w:rFonts w:ascii="Arial" w:eastAsia="Arial" w:hAnsi="Arial"/>
          <w:color w:val="000000"/>
          <w:sz w:val="20"/>
        </w:rPr>
        <w:t xml:space="preserve"> </w:t>
      </w:r>
      <w:r w:rsidR="00495ACA" w:rsidRPr="008B53DA">
        <w:rPr>
          <w:rFonts w:ascii="Arial" w:eastAsia="Arial" w:hAnsi="Arial"/>
          <w:color w:val="000000"/>
          <w:sz w:val="20"/>
        </w:rPr>
        <w:t>trenching tool</w:t>
      </w:r>
      <w:r w:rsidR="0038350B">
        <w:rPr>
          <w:rFonts w:ascii="Arial" w:eastAsia="Arial" w:hAnsi="Arial"/>
          <w:color w:val="000000"/>
          <w:sz w:val="20"/>
        </w:rPr>
        <w:t xml:space="preserve"> </w:t>
      </w:r>
      <w:r w:rsidR="00495ACA" w:rsidRPr="00495ACA">
        <w:rPr>
          <w:rFonts w:ascii="Arial" w:eastAsia="Arial" w:hAnsi="Arial"/>
          <w:color w:val="000000"/>
          <w:sz w:val="20"/>
        </w:rPr>
        <w:t>AssoTrencher IV</w:t>
      </w:r>
      <w:r w:rsidRPr="008B53DA">
        <w:rPr>
          <w:rFonts w:ascii="Arial" w:eastAsia="Arial" w:hAnsi="Arial"/>
          <w:color w:val="000000"/>
          <w:sz w:val="20"/>
        </w:rPr>
        <w:t>.</w:t>
      </w:r>
    </w:p>
    <w:p w14:paraId="432BB8F9" w14:textId="77777777" w:rsidR="00EF2FB1" w:rsidRPr="00B34473" w:rsidRDefault="00EF2FB1">
      <w:pPr>
        <w:jc w:val="both"/>
        <w:textAlignment w:val="baseline"/>
        <w:rPr>
          <w:rFonts w:ascii="Arial" w:eastAsia="Arial" w:hAnsi="Arial"/>
          <w:color w:val="000000"/>
          <w:sz w:val="20"/>
        </w:rPr>
      </w:pPr>
      <w:r>
        <w:rPr>
          <w:rFonts w:ascii="Arial" w:eastAsia="Arial" w:hAnsi="Arial"/>
          <w:color w:val="000000"/>
          <w:sz w:val="20"/>
        </w:rPr>
        <w:t xml:space="preserve">Vessels and their contact details are given in </w:t>
      </w:r>
      <w:r w:rsidRPr="00F10F92">
        <w:rPr>
          <w:rFonts w:ascii="Arial" w:eastAsia="Arial" w:hAnsi="Arial"/>
          <w:b/>
          <w:color w:val="000000"/>
          <w:sz w:val="20"/>
        </w:rPr>
        <w:t>Table 1</w:t>
      </w:r>
      <w:r>
        <w:rPr>
          <w:rFonts w:ascii="Arial" w:eastAsia="Arial" w:hAnsi="Arial"/>
          <w:color w:val="000000"/>
          <w:sz w:val="20"/>
        </w:rPr>
        <w:t xml:space="preserve"> below.</w:t>
      </w:r>
    </w:p>
    <w:p w14:paraId="7F6406A3" w14:textId="254B2914" w:rsidR="00EF2FB1" w:rsidRDefault="00EF2FB1">
      <w:pPr>
        <w:spacing w:before="344" w:line="360" w:lineRule="auto"/>
        <w:jc w:val="both"/>
        <w:textAlignment w:val="baseline"/>
        <w:rPr>
          <w:rFonts w:ascii="Arial" w:eastAsia="Arial" w:hAnsi="Arial"/>
          <w:b/>
          <w:color w:val="000000"/>
          <w:sz w:val="20"/>
        </w:rPr>
      </w:pPr>
      <w:r w:rsidRPr="00C9371F">
        <w:rPr>
          <w:rFonts w:ascii="Arial" w:eastAsia="Arial" w:hAnsi="Arial"/>
          <w:b/>
          <w:color w:val="000000"/>
          <w:sz w:val="20"/>
        </w:rPr>
        <w:t xml:space="preserve">Vessels are requested </w:t>
      </w:r>
      <w:r w:rsidRPr="00D844A6">
        <w:rPr>
          <w:rFonts w:ascii="Arial" w:eastAsia="Arial" w:hAnsi="Arial"/>
          <w:b/>
          <w:color w:val="000000"/>
          <w:sz w:val="20"/>
        </w:rPr>
        <w:t>to pass at a safe speed and distance and fishing vessels are advised to remain a safe distance</w:t>
      </w:r>
      <w:r>
        <w:rPr>
          <w:rFonts w:ascii="Arial" w:eastAsia="Arial" w:hAnsi="Arial"/>
          <w:b/>
          <w:color w:val="000000"/>
          <w:sz w:val="20"/>
        </w:rPr>
        <w:t>,</w:t>
      </w:r>
      <w:r w:rsidRPr="00D844A6">
        <w:rPr>
          <w:rFonts w:ascii="Arial" w:eastAsia="Arial" w:hAnsi="Arial"/>
          <w:b/>
          <w:color w:val="000000"/>
          <w:sz w:val="20"/>
        </w:rPr>
        <w:t xml:space="preserve"> </w:t>
      </w:r>
      <w:r>
        <w:rPr>
          <w:rFonts w:ascii="Arial" w:eastAsia="Arial" w:hAnsi="Arial"/>
          <w:b/>
          <w:color w:val="000000"/>
          <w:sz w:val="20"/>
        </w:rPr>
        <w:t>approximately 550m</w:t>
      </w:r>
      <w:r w:rsidRPr="00C9371F">
        <w:rPr>
          <w:rFonts w:ascii="Arial" w:eastAsia="Arial" w:hAnsi="Arial"/>
          <w:b/>
          <w:color w:val="000000"/>
          <w:sz w:val="20"/>
        </w:rPr>
        <w:t xml:space="preserve"> </w:t>
      </w:r>
      <w:r>
        <w:rPr>
          <w:rFonts w:ascii="Arial" w:eastAsia="Arial" w:hAnsi="Arial"/>
          <w:b/>
          <w:color w:val="000000"/>
          <w:sz w:val="20"/>
        </w:rPr>
        <w:t xml:space="preserve">(0.3 nautical miles) </w:t>
      </w:r>
      <w:r w:rsidRPr="00C9371F">
        <w:rPr>
          <w:rFonts w:ascii="Arial" w:eastAsia="Arial" w:hAnsi="Arial"/>
          <w:b/>
          <w:color w:val="000000"/>
          <w:sz w:val="20"/>
        </w:rPr>
        <w:t>from the area</w:t>
      </w:r>
      <w:r>
        <w:rPr>
          <w:rFonts w:ascii="Arial" w:eastAsia="Arial" w:hAnsi="Arial"/>
          <w:b/>
          <w:color w:val="000000"/>
          <w:sz w:val="20"/>
        </w:rPr>
        <w:t>s identified</w:t>
      </w:r>
      <w:r w:rsidRPr="00C9371F">
        <w:rPr>
          <w:rFonts w:ascii="Arial" w:eastAsia="Arial" w:hAnsi="Arial"/>
          <w:b/>
          <w:color w:val="000000"/>
          <w:sz w:val="20"/>
        </w:rPr>
        <w:t xml:space="preserve">. </w:t>
      </w:r>
      <w:r w:rsidR="00F547A5" w:rsidRPr="00F547A5">
        <w:rPr>
          <w:rFonts w:ascii="Arial" w:eastAsia="Arial" w:hAnsi="Arial"/>
          <w:b/>
          <w:color w:val="000000"/>
          <w:sz w:val="20"/>
        </w:rPr>
        <w:t xml:space="preserve">During these works the vessel will have restricted manoeuvrability as it completes its work scope. </w:t>
      </w:r>
      <w:r w:rsidR="00F547A5" w:rsidRPr="00F547A5">
        <w:rPr>
          <w:rFonts w:ascii="Arial" w:eastAsia="Arial" w:hAnsi="Arial"/>
          <w:b/>
          <w:color w:val="000000"/>
          <w:sz w:val="20"/>
        </w:rPr>
        <w:lastRenderedPageBreak/>
        <w:t>Deployed Guard Vessels will monitor the exposed areas of cable while burial progresses and advise of safe distances locally</w:t>
      </w:r>
      <w:r w:rsidRPr="00C9371F">
        <w:rPr>
          <w:rFonts w:ascii="Arial" w:eastAsia="Arial" w:hAnsi="Arial"/>
          <w:b/>
          <w:color w:val="000000"/>
          <w:sz w:val="20"/>
        </w:rPr>
        <w:t>.</w:t>
      </w:r>
    </w:p>
    <w:p w14:paraId="5FB47434" w14:textId="77777777" w:rsidR="00EF2FB1" w:rsidRDefault="00EF2FB1">
      <w:pPr>
        <w:spacing w:before="344" w:line="360" w:lineRule="auto"/>
        <w:jc w:val="both"/>
        <w:textAlignment w:val="baseline"/>
        <w:rPr>
          <w:rFonts w:ascii="Arial" w:eastAsia="Arial" w:hAnsi="Arial"/>
          <w:b/>
          <w:color w:val="000000"/>
          <w:sz w:val="20"/>
        </w:rPr>
      </w:pPr>
      <w:r>
        <w:rPr>
          <w:rFonts w:ascii="Arial" w:eastAsia="Arial" w:hAnsi="Arial"/>
          <w:b/>
          <w:color w:val="000000"/>
          <w:sz w:val="20"/>
        </w:rPr>
        <w:t xml:space="preserve">VHF CH 16 will be monitored at all times and will be used to </w:t>
      </w:r>
      <w:r w:rsidRPr="001733E0">
        <w:rPr>
          <w:rFonts w:ascii="Arial" w:eastAsia="Arial" w:hAnsi="Arial"/>
          <w:b/>
          <w:color w:val="000000"/>
          <w:sz w:val="20"/>
        </w:rPr>
        <w:t xml:space="preserve">contact the coastguard </w:t>
      </w:r>
      <w:r>
        <w:rPr>
          <w:rFonts w:ascii="Arial" w:eastAsia="Arial" w:hAnsi="Arial"/>
          <w:b/>
          <w:color w:val="000000"/>
          <w:sz w:val="20"/>
        </w:rPr>
        <w:t>in the event of an emergency.</w:t>
      </w:r>
      <w:r w:rsidRPr="001733E0">
        <w:rPr>
          <w:rFonts w:ascii="Arial" w:eastAsia="Arial" w:hAnsi="Arial"/>
          <w:b/>
          <w:color w:val="000000"/>
          <w:sz w:val="20"/>
        </w:rPr>
        <w:t xml:space="preserve"> </w:t>
      </w:r>
    </w:p>
    <w:p w14:paraId="28DAD2D9" w14:textId="77777777" w:rsidR="00EF2FB1" w:rsidRPr="00EF2FB1" w:rsidRDefault="00EF2FB1" w:rsidP="00EF2FB1">
      <w:pPr>
        <w:pStyle w:val="ListParagraph"/>
        <w:spacing w:line="360" w:lineRule="auto"/>
        <w:ind w:left="714"/>
        <w:jc w:val="both"/>
        <w:textAlignment w:val="baseline"/>
        <w:rPr>
          <w:rFonts w:ascii="Arial" w:eastAsia="Arial" w:hAnsi="Arial"/>
          <w:color w:val="000000"/>
          <w:sz w:val="20"/>
          <w:lang w:val="en-GB"/>
        </w:rPr>
      </w:pPr>
    </w:p>
    <w:tbl>
      <w:tblPr>
        <w:tblStyle w:val="TableGrid"/>
        <w:tblW w:w="991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384"/>
        <w:gridCol w:w="7258"/>
        <w:gridCol w:w="1276"/>
      </w:tblGrid>
      <w:tr w:rsidR="00EF2FB1" w:rsidRPr="00397DA2" w14:paraId="7D66FF2E" w14:textId="77777777" w:rsidTr="00D72466">
        <w:trPr>
          <w:tblHeader/>
        </w:trPr>
        <w:tc>
          <w:tcPr>
            <w:tcW w:w="1384" w:type="dxa"/>
          </w:tcPr>
          <w:p w14:paraId="6DD78E25" w14:textId="77777777" w:rsidR="00EF2FB1" w:rsidRPr="00397DA2" w:rsidRDefault="00EF2FB1" w:rsidP="00D724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7DA2">
              <w:rPr>
                <w:rFonts w:ascii="Arial" w:hAnsi="Arial" w:cs="Arial"/>
                <w:b/>
                <w:bCs/>
                <w:sz w:val="24"/>
                <w:szCs w:val="24"/>
              </w:rPr>
              <w:t>Vessel Name</w:t>
            </w:r>
          </w:p>
        </w:tc>
        <w:tc>
          <w:tcPr>
            <w:tcW w:w="7258" w:type="dxa"/>
          </w:tcPr>
          <w:p w14:paraId="01750DF1" w14:textId="77777777" w:rsidR="00EF2FB1" w:rsidRPr="00397DA2" w:rsidRDefault="00EF2FB1" w:rsidP="00D724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7DA2">
              <w:rPr>
                <w:rFonts w:ascii="Arial" w:hAnsi="Arial" w:cs="Arial"/>
                <w:b/>
                <w:bCs/>
                <w:sz w:val="24"/>
                <w:szCs w:val="24"/>
              </w:rPr>
              <w:t>Vessel Photograph</w:t>
            </w:r>
          </w:p>
        </w:tc>
        <w:tc>
          <w:tcPr>
            <w:tcW w:w="1276" w:type="dxa"/>
          </w:tcPr>
          <w:p w14:paraId="02A48AA1" w14:textId="77777777" w:rsidR="00EF2FB1" w:rsidRPr="00397DA2" w:rsidRDefault="00EF2FB1" w:rsidP="00D724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7DA2">
              <w:rPr>
                <w:rFonts w:ascii="Arial" w:hAnsi="Arial" w:cs="Arial"/>
                <w:b/>
                <w:bCs/>
                <w:sz w:val="24"/>
                <w:szCs w:val="24"/>
              </w:rPr>
              <w:t>Vessel Details</w:t>
            </w:r>
          </w:p>
        </w:tc>
      </w:tr>
      <w:tr w:rsidR="00EF2FB1" w:rsidRPr="00397DA2" w14:paraId="79CF68E6" w14:textId="77777777" w:rsidTr="00D72466">
        <w:tc>
          <w:tcPr>
            <w:tcW w:w="1384" w:type="dxa"/>
          </w:tcPr>
          <w:p w14:paraId="735871FE" w14:textId="21971BDC" w:rsidR="00EF2FB1" w:rsidRPr="00397DA2" w:rsidRDefault="00495ACA" w:rsidP="00D72466">
            <w:pPr>
              <w:spacing w:after="21"/>
              <w:ind w:right="-12"/>
              <w:jc w:val="center"/>
              <w:textAlignment w:val="baseline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Cable Lay Vessel </w:t>
            </w:r>
            <w:r w:rsidR="00EF2FB1" w:rsidRPr="00397DA2">
              <w:rPr>
                <w:rFonts w:ascii="Arial" w:eastAsia="Arial" w:hAnsi="Arial" w:cs="Arial"/>
                <w:b/>
                <w:color w:val="000000"/>
                <w:sz w:val="20"/>
              </w:rPr>
              <w:t>– “</w:t>
            </w:r>
            <w:r w:rsidRPr="00495ACA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Cable </w:t>
            </w:r>
            <w:r w:rsidR="0086193E" w:rsidRPr="00495ACA">
              <w:rPr>
                <w:rFonts w:ascii="Arial" w:eastAsia="Arial" w:hAnsi="Arial" w:cs="Arial"/>
                <w:b/>
                <w:color w:val="000000"/>
                <w:sz w:val="20"/>
              </w:rPr>
              <w:t>Enter</w:t>
            </w:r>
            <w:r w:rsidR="0086193E">
              <w:rPr>
                <w:rFonts w:ascii="Arial" w:eastAsia="Arial" w:hAnsi="Arial" w:cs="Arial"/>
                <w:b/>
                <w:color w:val="000000"/>
                <w:sz w:val="20"/>
              </w:rPr>
              <w:t>prise</w:t>
            </w:r>
            <w:r w:rsidR="00EF2FB1" w:rsidRPr="00397DA2">
              <w:rPr>
                <w:rFonts w:ascii="Arial" w:eastAsia="Arial" w:hAnsi="Arial" w:cs="Arial"/>
                <w:b/>
                <w:color w:val="000000"/>
                <w:sz w:val="20"/>
              </w:rPr>
              <w:t>”</w:t>
            </w:r>
          </w:p>
          <w:p w14:paraId="231A0C8B" w14:textId="77777777" w:rsidR="00EF2FB1" w:rsidRPr="00397DA2" w:rsidRDefault="00EF2FB1" w:rsidP="00D72466">
            <w:pPr>
              <w:rPr>
                <w:rFonts w:ascii="Arial" w:hAnsi="Arial" w:cs="Arial"/>
              </w:rPr>
            </w:pPr>
          </w:p>
        </w:tc>
        <w:tc>
          <w:tcPr>
            <w:tcW w:w="7258" w:type="dxa"/>
          </w:tcPr>
          <w:p w14:paraId="3960004C" w14:textId="736A1AF7" w:rsidR="00EF2FB1" w:rsidRPr="00495ACA" w:rsidRDefault="00495ACA" w:rsidP="008B53DA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8995856" wp14:editId="49A52B52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59690</wp:posOffset>
                  </wp:positionV>
                  <wp:extent cx="3381375" cy="166624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32F8283F" w14:textId="057E665A" w:rsidR="00EF2FB1" w:rsidRDefault="00EF2FB1" w:rsidP="00D72466">
            <w:pPr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MMSI: </w:t>
            </w:r>
            <w:r w:rsidR="00495ACA" w:rsidRPr="00495ACA">
              <w:rPr>
                <w:rFonts w:ascii="Arial" w:eastAsia="Arial" w:hAnsi="Arial"/>
                <w:color w:val="000000"/>
                <w:sz w:val="20"/>
              </w:rPr>
              <w:t>235093018</w:t>
            </w:r>
          </w:p>
          <w:p w14:paraId="752CBB0C" w14:textId="2C692322" w:rsidR="00EF2FB1" w:rsidRDefault="00EF2FB1" w:rsidP="00D72466">
            <w:pPr>
              <w:rPr>
                <w:rFonts w:ascii="Arial" w:eastAsia="Arial" w:hAnsi="Arial"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color w:val="000000"/>
                <w:sz w:val="20"/>
              </w:rPr>
              <w:t>Call Sign</w:t>
            </w:r>
            <w:r>
              <w:rPr>
                <w:rFonts w:ascii="Arial" w:eastAsia="Arial" w:hAnsi="Arial"/>
                <w:color w:val="000000"/>
                <w:sz w:val="20"/>
              </w:rPr>
              <w:t xml:space="preserve">: </w:t>
            </w:r>
            <w:r w:rsidR="00495ACA" w:rsidRPr="00495ACA">
              <w:rPr>
                <w:rFonts w:ascii="Arial" w:eastAsia="Arial" w:hAnsi="Arial"/>
                <w:color w:val="000000"/>
                <w:sz w:val="20"/>
              </w:rPr>
              <w:t>2FOV9</w:t>
            </w:r>
          </w:p>
          <w:p w14:paraId="5010A41C" w14:textId="77777777" w:rsidR="00EF2FB1" w:rsidRDefault="00EF2FB1" w:rsidP="00D72466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9749D9D" w14:textId="77777777" w:rsidR="00EF2FB1" w:rsidRPr="00397DA2" w:rsidRDefault="00EF2FB1" w:rsidP="00D72466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EF2FB1" w:rsidRPr="00397DA2" w14:paraId="380E6F15" w14:textId="77777777" w:rsidTr="00D72466">
        <w:tc>
          <w:tcPr>
            <w:tcW w:w="1384" w:type="dxa"/>
          </w:tcPr>
          <w:p w14:paraId="24F829BB" w14:textId="2FD49FEE" w:rsidR="00EF2FB1" w:rsidRPr="00397DA2" w:rsidRDefault="00EF2FB1" w:rsidP="00D72466">
            <w:pPr>
              <w:spacing w:before="1" w:line="230" w:lineRule="exact"/>
              <w:jc w:val="center"/>
              <w:textAlignment w:val="baseline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TUG</w:t>
            </w:r>
            <w:r w:rsidRPr="00397DA2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 w:rsidR="002C2E50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- </w:t>
            </w:r>
            <w:r w:rsidRPr="00397DA2">
              <w:rPr>
                <w:rFonts w:ascii="Arial" w:eastAsia="Arial" w:hAnsi="Arial" w:cs="Arial"/>
                <w:b/>
                <w:color w:val="000000"/>
                <w:sz w:val="20"/>
              </w:rPr>
              <w:t>“</w:t>
            </w:r>
            <w:r w:rsidR="00495ACA">
              <w:rPr>
                <w:rFonts w:ascii="Arial" w:eastAsia="Arial" w:hAnsi="Arial" w:cs="Arial"/>
                <w:b/>
                <w:color w:val="000000"/>
                <w:sz w:val="20"/>
              </w:rPr>
              <w:t>Norne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”</w:t>
            </w:r>
          </w:p>
          <w:p w14:paraId="5F65AD3E" w14:textId="77777777" w:rsidR="00EF2FB1" w:rsidRPr="00397DA2" w:rsidRDefault="00EF2FB1" w:rsidP="00D72466">
            <w:pPr>
              <w:rPr>
                <w:rFonts w:ascii="Arial" w:hAnsi="Arial" w:cs="Arial"/>
              </w:rPr>
            </w:pPr>
          </w:p>
        </w:tc>
        <w:tc>
          <w:tcPr>
            <w:tcW w:w="7258" w:type="dxa"/>
          </w:tcPr>
          <w:p w14:paraId="5AB41A35" w14:textId="165E0FC4" w:rsidR="00EF2FB1" w:rsidRPr="00397DA2" w:rsidRDefault="00495ACA" w:rsidP="008B53DA">
            <w:pPr>
              <w:jc w:val="center"/>
              <w:rPr>
                <w:rFonts w:ascii="Arial" w:hAnsi="Arial" w:cs="Arial"/>
              </w:rPr>
            </w:pPr>
            <w:r w:rsidRPr="00D301B3">
              <w:rPr>
                <w:noProof/>
              </w:rPr>
              <w:drawing>
                <wp:inline distT="0" distB="0" distL="0" distR="0" wp14:anchorId="318FA29A" wp14:editId="19C30454">
                  <wp:extent cx="3279775" cy="1990310"/>
                  <wp:effectExtent l="19050" t="19050" r="15875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945" cy="2055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A5E58AB" w14:textId="538E655E" w:rsidR="00EF2FB1" w:rsidRDefault="00EF2FB1" w:rsidP="00D72466">
            <w:pPr>
              <w:rPr>
                <w:rFonts w:ascii="Arial" w:eastAsia="Arial" w:hAnsi="Arial"/>
                <w:bCs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bCs/>
                <w:color w:val="000000"/>
                <w:sz w:val="20"/>
              </w:rPr>
              <w:t xml:space="preserve">MMSI: </w:t>
            </w:r>
            <w:r w:rsidR="00495ACA" w:rsidRPr="00495ACA">
              <w:rPr>
                <w:rFonts w:ascii="Arial" w:eastAsia="Arial" w:hAnsi="Arial"/>
                <w:bCs/>
                <w:color w:val="000000"/>
                <w:sz w:val="20"/>
              </w:rPr>
              <w:t>245460000</w:t>
            </w:r>
          </w:p>
          <w:p w14:paraId="207C63CD" w14:textId="0AF7AB86" w:rsidR="00EF2FB1" w:rsidRDefault="00EF2FB1" w:rsidP="00D72466">
            <w:pPr>
              <w:rPr>
                <w:rFonts w:ascii="Arial" w:eastAsia="Arial" w:hAnsi="Arial"/>
                <w:bCs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bCs/>
                <w:color w:val="000000"/>
                <w:sz w:val="20"/>
              </w:rPr>
              <w:t xml:space="preserve">Call Sign: </w:t>
            </w:r>
            <w:r w:rsidR="00F547A5" w:rsidRPr="00F547A5">
              <w:rPr>
                <w:rFonts w:ascii="Arial" w:eastAsia="Arial" w:hAnsi="Arial"/>
                <w:bCs/>
                <w:color w:val="000000"/>
                <w:sz w:val="20"/>
              </w:rPr>
              <w:t>PCJR</w:t>
            </w:r>
          </w:p>
          <w:p w14:paraId="5F0D747B" w14:textId="77777777" w:rsidR="00EF2FB1" w:rsidRDefault="00EF2FB1" w:rsidP="00D72466">
            <w:pPr>
              <w:rPr>
                <w:rFonts w:ascii="Arial" w:eastAsia="Arial" w:hAnsi="Arial" w:cs="Arial"/>
                <w:bCs/>
                <w:color w:val="000000"/>
                <w:sz w:val="20"/>
              </w:rPr>
            </w:pPr>
          </w:p>
          <w:p w14:paraId="223A77B0" w14:textId="77777777" w:rsidR="00EF2FB1" w:rsidRPr="00397DA2" w:rsidRDefault="00EF2FB1" w:rsidP="00D72466">
            <w:pPr>
              <w:spacing w:before="3" w:line="203" w:lineRule="exact"/>
              <w:textAlignment w:val="baseline"/>
              <w:rPr>
                <w:rFonts w:ascii="Arial" w:hAnsi="Arial" w:cs="Arial"/>
              </w:rPr>
            </w:pPr>
          </w:p>
        </w:tc>
      </w:tr>
      <w:tr w:rsidR="00EF2FB1" w:rsidRPr="00397DA2" w14:paraId="5844E4F1" w14:textId="77777777" w:rsidTr="00D72466">
        <w:tc>
          <w:tcPr>
            <w:tcW w:w="1384" w:type="dxa"/>
          </w:tcPr>
          <w:p w14:paraId="1CC851CC" w14:textId="581A2675" w:rsidR="00EF2FB1" w:rsidRPr="00397DA2" w:rsidRDefault="00022A00" w:rsidP="008B53DA">
            <w:pPr>
              <w:spacing w:before="1" w:line="230" w:lineRule="exact"/>
              <w:jc w:val="center"/>
              <w:textAlignment w:val="baseline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Cable Laying Barge as </w:t>
            </w:r>
            <w:r w:rsidR="00EF2FB1" w:rsidRPr="00397DA2">
              <w:rPr>
                <w:rFonts w:ascii="Arial" w:eastAsia="Arial" w:hAnsi="Arial" w:cs="Arial"/>
                <w:b/>
                <w:color w:val="000000"/>
                <w:sz w:val="20"/>
              </w:rPr>
              <w:t>S</w:t>
            </w:r>
            <w:r w:rsidR="00664403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upport </w:t>
            </w:r>
            <w:r w:rsidR="00EF2FB1" w:rsidRPr="00397DA2">
              <w:rPr>
                <w:rFonts w:ascii="Arial" w:eastAsia="Arial" w:hAnsi="Arial" w:cs="Arial"/>
                <w:b/>
                <w:color w:val="000000"/>
                <w:sz w:val="20"/>
              </w:rPr>
              <w:t>V</w:t>
            </w:r>
            <w:r w:rsidR="00664403">
              <w:rPr>
                <w:rFonts w:ascii="Arial" w:eastAsia="Arial" w:hAnsi="Arial" w:cs="Arial"/>
                <w:b/>
                <w:color w:val="000000"/>
                <w:sz w:val="20"/>
              </w:rPr>
              <w:t>essel</w:t>
            </w:r>
            <w:r w:rsidR="00EF2FB1" w:rsidRPr="00397DA2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– “</w:t>
            </w:r>
            <w:r w:rsidR="00F547A5">
              <w:rPr>
                <w:rFonts w:ascii="Arial" w:eastAsia="Arial" w:hAnsi="Arial"/>
                <w:b/>
                <w:color w:val="000000"/>
                <w:sz w:val="20"/>
              </w:rPr>
              <w:t>Atalanti</w:t>
            </w:r>
            <w:r w:rsidR="00EF2FB1" w:rsidRPr="00397DA2">
              <w:rPr>
                <w:rFonts w:ascii="Arial" w:eastAsia="Arial" w:hAnsi="Arial" w:cs="Arial"/>
                <w:b/>
                <w:color w:val="000000"/>
                <w:sz w:val="20"/>
              </w:rPr>
              <w:t>”</w:t>
            </w:r>
          </w:p>
          <w:p w14:paraId="4BF6B86E" w14:textId="77777777" w:rsidR="00EF2FB1" w:rsidRPr="00397DA2" w:rsidRDefault="00EF2FB1" w:rsidP="00D72466">
            <w:pPr>
              <w:rPr>
                <w:rFonts w:ascii="Arial" w:hAnsi="Arial" w:cs="Arial"/>
              </w:rPr>
            </w:pPr>
          </w:p>
        </w:tc>
        <w:tc>
          <w:tcPr>
            <w:tcW w:w="7258" w:type="dxa"/>
          </w:tcPr>
          <w:p w14:paraId="530E2C13" w14:textId="0FB22008" w:rsidR="00EF2FB1" w:rsidRPr="00397DA2" w:rsidRDefault="00F547A5" w:rsidP="008B53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838363" wp14:editId="2758471E">
                  <wp:extent cx="3352800" cy="2514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ALANT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1BDC61E" w14:textId="232FE2ED" w:rsidR="00EF2FB1" w:rsidRDefault="00EF2FB1" w:rsidP="00D72466">
            <w:pPr>
              <w:rPr>
                <w:rFonts w:ascii="Arial" w:eastAsia="Arial" w:hAnsi="Arial"/>
                <w:bCs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bCs/>
                <w:color w:val="000000"/>
                <w:sz w:val="20"/>
              </w:rPr>
              <w:t>MMSI</w:t>
            </w:r>
            <w:r>
              <w:rPr>
                <w:rFonts w:ascii="Arial" w:eastAsia="Arial" w:hAnsi="Arial"/>
                <w:bCs/>
                <w:color w:val="000000"/>
                <w:sz w:val="20"/>
              </w:rPr>
              <w:t xml:space="preserve">: </w:t>
            </w:r>
            <w:r w:rsidR="00F547A5" w:rsidRPr="00F547A5">
              <w:rPr>
                <w:rFonts w:ascii="Arial" w:eastAsia="Arial" w:hAnsi="Arial"/>
                <w:bCs/>
                <w:color w:val="000000"/>
                <w:sz w:val="20"/>
              </w:rPr>
              <w:t>212279000</w:t>
            </w:r>
          </w:p>
          <w:p w14:paraId="34C0AD00" w14:textId="37DB359D" w:rsidR="00456068" w:rsidRDefault="00EF2FB1" w:rsidP="00D72466">
            <w:pPr>
              <w:rPr>
                <w:rFonts w:ascii="Arial" w:eastAsia="Arial" w:hAnsi="Arial"/>
                <w:bCs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bCs/>
                <w:color w:val="000000"/>
                <w:sz w:val="20"/>
              </w:rPr>
              <w:t>Call Sign</w:t>
            </w:r>
            <w:r>
              <w:rPr>
                <w:rFonts w:ascii="Arial" w:eastAsia="Arial" w:hAnsi="Arial"/>
                <w:bCs/>
                <w:color w:val="000000"/>
                <w:sz w:val="20"/>
              </w:rPr>
              <w:t>:</w:t>
            </w:r>
          </w:p>
          <w:p w14:paraId="195813F1" w14:textId="44F03C08" w:rsidR="00EF2FB1" w:rsidRDefault="00F547A5" w:rsidP="00D72466">
            <w:pPr>
              <w:rPr>
                <w:rFonts w:ascii="Arial" w:hAnsi="Arial"/>
                <w:bCs/>
                <w:sz w:val="20"/>
              </w:rPr>
            </w:pPr>
            <w:r w:rsidRPr="00F547A5">
              <w:rPr>
                <w:rFonts w:ascii="Arial" w:eastAsia="Arial" w:hAnsi="Arial"/>
                <w:bCs/>
                <w:color w:val="000000"/>
                <w:sz w:val="20"/>
              </w:rPr>
              <w:t>5BYY2</w:t>
            </w:r>
          </w:p>
          <w:p w14:paraId="6301D493" w14:textId="77777777" w:rsidR="00EF2FB1" w:rsidRPr="00397DA2" w:rsidRDefault="00EF2FB1" w:rsidP="00D72466">
            <w:pPr>
              <w:spacing w:before="3" w:line="203" w:lineRule="exact"/>
              <w:textAlignment w:val="baseline"/>
              <w:rPr>
                <w:rFonts w:ascii="Arial" w:hAnsi="Arial" w:cs="Arial"/>
              </w:rPr>
            </w:pPr>
          </w:p>
        </w:tc>
      </w:tr>
      <w:tr w:rsidR="00EF2FB1" w:rsidRPr="00397DA2" w14:paraId="65E5A939" w14:textId="77777777" w:rsidTr="00D72466">
        <w:tc>
          <w:tcPr>
            <w:tcW w:w="1384" w:type="dxa"/>
          </w:tcPr>
          <w:p w14:paraId="660FCDB6" w14:textId="7CDCC0ED" w:rsidR="00EF2FB1" w:rsidRPr="00397DA2" w:rsidRDefault="00022A00" w:rsidP="00D72466">
            <w:pPr>
              <w:spacing w:before="1" w:line="230" w:lineRule="exact"/>
              <w:jc w:val="center"/>
              <w:textAlignment w:val="baseline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lastRenderedPageBreak/>
              <w:t xml:space="preserve">Trenching </w:t>
            </w:r>
            <w:r w:rsidR="00F547A5">
              <w:rPr>
                <w:rFonts w:ascii="Arial" w:eastAsia="Arial" w:hAnsi="Arial" w:cs="Arial"/>
                <w:b/>
                <w:color w:val="000000"/>
                <w:sz w:val="20"/>
              </w:rPr>
              <w:t>Support Vessel</w:t>
            </w:r>
            <w:r w:rsidR="00EF2FB1" w:rsidRPr="004D3CBE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 w:rsidR="002C2E50">
              <w:rPr>
                <w:rFonts w:ascii="Arial" w:eastAsia="Arial" w:hAnsi="Arial" w:cs="Arial"/>
                <w:b/>
                <w:color w:val="000000"/>
                <w:sz w:val="20"/>
              </w:rPr>
              <w:t>– “</w:t>
            </w:r>
            <w:r w:rsidR="00F547A5">
              <w:rPr>
                <w:rFonts w:ascii="Arial" w:eastAsia="Arial" w:hAnsi="Arial" w:cs="Arial"/>
                <w:b/>
                <w:color w:val="000000"/>
                <w:sz w:val="20"/>
              </w:rPr>
              <w:t>Argo</w:t>
            </w:r>
            <w:r w:rsidR="002C2E50">
              <w:rPr>
                <w:rFonts w:ascii="Arial" w:eastAsia="Arial" w:hAnsi="Arial" w:cs="Arial"/>
                <w:b/>
                <w:color w:val="000000"/>
                <w:sz w:val="20"/>
              </w:rPr>
              <w:t>”</w:t>
            </w:r>
          </w:p>
          <w:p w14:paraId="0753A8FF" w14:textId="77777777" w:rsidR="00EF2FB1" w:rsidRPr="00397DA2" w:rsidRDefault="00EF2FB1" w:rsidP="00D72466">
            <w:pPr>
              <w:rPr>
                <w:rFonts w:ascii="Arial" w:hAnsi="Arial" w:cs="Arial"/>
              </w:rPr>
            </w:pPr>
          </w:p>
        </w:tc>
        <w:tc>
          <w:tcPr>
            <w:tcW w:w="7258" w:type="dxa"/>
          </w:tcPr>
          <w:p w14:paraId="2F86E500" w14:textId="2160355A" w:rsidR="00EF2FB1" w:rsidRPr="00397DA2" w:rsidRDefault="00F547A5" w:rsidP="008B53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EB809C" wp14:editId="7BBB19E5">
                  <wp:extent cx="4064000" cy="3048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R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50C0AD6" w14:textId="46007D89" w:rsidR="00EF2FB1" w:rsidRDefault="00EF2FB1" w:rsidP="00D72466">
            <w:pPr>
              <w:rPr>
                <w:rFonts w:ascii="Arial" w:eastAsia="Arial" w:hAnsi="Arial"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color w:val="000000"/>
                <w:sz w:val="20"/>
              </w:rPr>
              <w:t>MMSI</w:t>
            </w:r>
            <w:r>
              <w:rPr>
                <w:rFonts w:ascii="Arial" w:eastAsia="Arial" w:hAnsi="Arial"/>
                <w:color w:val="000000"/>
                <w:sz w:val="20"/>
              </w:rPr>
              <w:t xml:space="preserve">: </w:t>
            </w:r>
            <w:r w:rsidR="00F547A5" w:rsidRPr="00F547A5">
              <w:rPr>
                <w:rFonts w:ascii="Arial" w:eastAsia="Arial" w:hAnsi="Arial"/>
                <w:color w:val="000000"/>
                <w:sz w:val="20"/>
              </w:rPr>
              <w:t>209023000</w:t>
            </w:r>
          </w:p>
          <w:p w14:paraId="1A08ABC8" w14:textId="5289C8FE" w:rsidR="00EF2FB1" w:rsidRDefault="00EF2FB1" w:rsidP="00D72466">
            <w:pPr>
              <w:rPr>
                <w:rFonts w:ascii="Arial" w:eastAsia="Arial" w:hAnsi="Arial"/>
                <w:color w:val="000000"/>
                <w:sz w:val="20"/>
              </w:rPr>
            </w:pPr>
            <w:r w:rsidRPr="00B34473">
              <w:rPr>
                <w:rFonts w:ascii="Arial" w:eastAsia="Arial" w:hAnsi="Arial"/>
                <w:color w:val="000000"/>
                <w:sz w:val="20"/>
              </w:rPr>
              <w:t>Call Sign</w:t>
            </w:r>
            <w:r w:rsidR="00456068">
              <w:rPr>
                <w:rFonts w:ascii="Arial" w:eastAsia="Arial" w:hAnsi="Arial"/>
                <w:color w:val="000000"/>
                <w:sz w:val="20"/>
              </w:rPr>
              <w:t>:</w:t>
            </w:r>
            <w:r w:rsidRPr="00B34473">
              <w:rPr>
                <w:rFonts w:ascii="Arial" w:eastAsia="Arial" w:hAnsi="Arial"/>
                <w:color w:val="000000"/>
                <w:sz w:val="20"/>
              </w:rPr>
              <w:t xml:space="preserve"> </w:t>
            </w:r>
          </w:p>
          <w:p w14:paraId="59B2CAAE" w14:textId="346AFCF0" w:rsidR="00EF2FB1" w:rsidRDefault="00F547A5" w:rsidP="00D72466">
            <w:pPr>
              <w:rPr>
                <w:rFonts w:ascii="Arial" w:hAnsi="Arial"/>
                <w:sz w:val="20"/>
              </w:rPr>
            </w:pPr>
            <w:r w:rsidRPr="00F547A5">
              <w:rPr>
                <w:rFonts w:ascii="Arial" w:hAnsi="Arial"/>
                <w:sz w:val="20"/>
              </w:rPr>
              <w:t>5BDF3</w:t>
            </w:r>
          </w:p>
          <w:p w14:paraId="3B1669CD" w14:textId="77777777" w:rsidR="00EF2FB1" w:rsidRPr="00397DA2" w:rsidRDefault="00EF2FB1" w:rsidP="00D72466">
            <w:pPr>
              <w:spacing w:before="3" w:line="203" w:lineRule="exact"/>
              <w:textAlignment w:val="baseline"/>
              <w:rPr>
                <w:rFonts w:ascii="Arial" w:hAnsi="Arial" w:cs="Arial"/>
              </w:rPr>
            </w:pPr>
          </w:p>
        </w:tc>
      </w:tr>
    </w:tbl>
    <w:p w14:paraId="2E906AFA" w14:textId="77777777" w:rsidR="00664403" w:rsidRDefault="00664403" w:rsidP="00EF2FB1">
      <w:pPr>
        <w:jc w:val="center"/>
        <w:rPr>
          <w:rFonts w:ascii="Arial" w:eastAsia="Arial" w:hAnsi="Arial"/>
          <w:b/>
          <w:i/>
          <w:iCs/>
          <w:color w:val="000000"/>
          <w:sz w:val="20"/>
        </w:rPr>
      </w:pPr>
    </w:p>
    <w:p w14:paraId="4E8AAE9A" w14:textId="42DFE13A" w:rsidR="00EF2FB1" w:rsidRDefault="00EF2FB1" w:rsidP="00EF2FB1">
      <w:pPr>
        <w:jc w:val="center"/>
        <w:rPr>
          <w:rFonts w:ascii="Arial" w:eastAsia="Arial" w:hAnsi="Arial"/>
          <w:b/>
          <w:color w:val="000000"/>
        </w:rPr>
      </w:pPr>
      <w:r w:rsidRPr="00824275">
        <w:rPr>
          <w:rFonts w:ascii="Arial" w:eastAsia="Arial" w:hAnsi="Arial"/>
          <w:b/>
          <w:i/>
          <w:iCs/>
          <w:color w:val="000000"/>
          <w:sz w:val="20"/>
        </w:rPr>
        <w:t>Table 1</w:t>
      </w:r>
      <w:r>
        <w:rPr>
          <w:rFonts w:ascii="Arial" w:eastAsia="Arial" w:hAnsi="Arial"/>
          <w:b/>
          <w:i/>
          <w:iCs/>
          <w:color w:val="000000"/>
          <w:sz w:val="20"/>
        </w:rPr>
        <w:t>:</w:t>
      </w:r>
      <w:r w:rsidRPr="00824275">
        <w:rPr>
          <w:rFonts w:ascii="Arial" w:eastAsia="Arial" w:hAnsi="Arial"/>
          <w:b/>
          <w:i/>
          <w:iCs/>
          <w:color w:val="000000"/>
          <w:sz w:val="20"/>
        </w:rPr>
        <w:t xml:space="preserve"> </w:t>
      </w:r>
      <w:r>
        <w:rPr>
          <w:rFonts w:ascii="Arial" w:eastAsia="Arial" w:hAnsi="Arial"/>
          <w:b/>
          <w:i/>
          <w:iCs/>
          <w:color w:val="000000"/>
          <w:sz w:val="20"/>
        </w:rPr>
        <w:t>Work</w:t>
      </w:r>
      <w:r w:rsidRPr="00824275">
        <w:rPr>
          <w:rFonts w:ascii="Arial" w:eastAsia="Arial" w:hAnsi="Arial"/>
          <w:b/>
          <w:i/>
          <w:iCs/>
          <w:color w:val="000000"/>
          <w:sz w:val="20"/>
        </w:rPr>
        <w:t xml:space="preserve"> vessel</w:t>
      </w:r>
      <w:r>
        <w:rPr>
          <w:rFonts w:ascii="Arial" w:eastAsia="Arial" w:hAnsi="Arial"/>
          <w:b/>
          <w:i/>
          <w:iCs/>
          <w:color w:val="000000"/>
          <w:sz w:val="20"/>
        </w:rPr>
        <w:t xml:space="preserve"> details </w:t>
      </w:r>
    </w:p>
    <w:p w14:paraId="5488547A" w14:textId="77777777" w:rsidR="00EF2FB1" w:rsidRDefault="00EF2FB1" w:rsidP="00EF2FB1">
      <w:pPr>
        <w:jc w:val="center"/>
        <w:rPr>
          <w:rFonts w:ascii="Arial" w:hAnsi="Arial" w:cs="Arial"/>
          <w:b/>
          <w:i/>
          <w:sz w:val="20"/>
          <w:szCs w:val="18"/>
        </w:rPr>
      </w:pPr>
    </w:p>
    <w:p w14:paraId="0D1DB094" w14:textId="4057EB6E" w:rsidR="00EF2FB1" w:rsidRDefault="003507E4" w:rsidP="00EF2FB1">
      <w:pPr>
        <w:jc w:val="center"/>
        <w:rPr>
          <w:rFonts w:ascii="Arial" w:hAnsi="Arial" w:cs="Arial"/>
          <w:b/>
          <w:i/>
          <w:sz w:val="20"/>
          <w:szCs w:val="18"/>
        </w:rPr>
      </w:pPr>
      <w:r w:rsidRPr="003507E4">
        <w:rPr>
          <w:rFonts w:ascii="Arial" w:hAnsi="Arial" w:cs="Arial"/>
          <w:b/>
          <w:i/>
          <w:noProof/>
          <w:sz w:val="20"/>
          <w:szCs w:val="18"/>
        </w:rPr>
        <w:lastRenderedPageBreak/>
        <w:drawing>
          <wp:inline distT="0" distB="0" distL="0" distR="0" wp14:anchorId="07EFAE8A" wp14:editId="0B0494DC">
            <wp:extent cx="5731510" cy="51047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BD297" w14:textId="54E2C074" w:rsidR="00EF2FB1" w:rsidRDefault="00EF2FB1" w:rsidP="00EF2FB1">
      <w:pPr>
        <w:jc w:val="center"/>
        <w:rPr>
          <w:rFonts w:ascii="Arial" w:hAnsi="Arial" w:cs="Arial"/>
          <w:b/>
          <w:i/>
          <w:sz w:val="20"/>
          <w:szCs w:val="18"/>
        </w:rPr>
      </w:pPr>
      <w:r w:rsidRPr="00824275">
        <w:rPr>
          <w:rFonts w:ascii="Arial" w:hAnsi="Arial" w:cs="Arial"/>
          <w:b/>
          <w:i/>
          <w:sz w:val="20"/>
          <w:szCs w:val="18"/>
        </w:rPr>
        <w:t>Figure 1</w:t>
      </w:r>
      <w:r>
        <w:rPr>
          <w:rFonts w:ascii="Arial" w:hAnsi="Arial" w:cs="Arial"/>
          <w:b/>
          <w:i/>
          <w:sz w:val="20"/>
          <w:szCs w:val="18"/>
        </w:rPr>
        <w:t>:</w:t>
      </w:r>
      <w:r w:rsidRPr="00824275">
        <w:rPr>
          <w:rFonts w:ascii="Arial" w:hAnsi="Arial" w:cs="Arial"/>
          <w:b/>
          <w:i/>
          <w:sz w:val="20"/>
          <w:szCs w:val="18"/>
        </w:rPr>
        <w:t xml:space="preserve"> </w:t>
      </w:r>
      <w:r w:rsidR="000D1CFD" w:rsidRPr="000D1CFD">
        <w:rPr>
          <w:rFonts w:ascii="Arial" w:hAnsi="Arial" w:cs="Arial"/>
          <w:b/>
          <w:i/>
          <w:sz w:val="20"/>
          <w:szCs w:val="18"/>
        </w:rPr>
        <w:t xml:space="preserve">Overview of the </w:t>
      </w:r>
      <w:r w:rsidR="000D1CFD">
        <w:rPr>
          <w:rFonts w:ascii="Arial" w:hAnsi="Arial" w:cs="Arial"/>
          <w:b/>
          <w:i/>
          <w:sz w:val="20"/>
          <w:szCs w:val="18"/>
        </w:rPr>
        <w:t xml:space="preserve">Viking Link </w:t>
      </w:r>
      <w:r w:rsidR="000D1CFD" w:rsidRPr="000D1CFD">
        <w:rPr>
          <w:rFonts w:ascii="Arial" w:hAnsi="Arial" w:cs="Arial"/>
          <w:b/>
          <w:i/>
          <w:sz w:val="20"/>
          <w:szCs w:val="18"/>
        </w:rPr>
        <w:t>Interconnector</w:t>
      </w:r>
      <w:r w:rsidR="000D1CFD">
        <w:rPr>
          <w:rFonts w:ascii="Arial" w:hAnsi="Arial" w:cs="Arial"/>
          <w:b/>
          <w:i/>
          <w:sz w:val="20"/>
          <w:szCs w:val="18"/>
        </w:rPr>
        <w:t xml:space="preserve"> area of work</w:t>
      </w:r>
    </w:p>
    <w:p w14:paraId="19FE0666" w14:textId="7D12CD53" w:rsidR="00323A69" w:rsidRDefault="00832EC1" w:rsidP="00EF2FB1">
      <w:pPr>
        <w:jc w:val="center"/>
        <w:rPr>
          <w:rFonts w:ascii="Arial" w:hAnsi="Arial" w:cs="Arial"/>
          <w:b/>
          <w:i/>
          <w:sz w:val="20"/>
          <w:szCs w:val="18"/>
        </w:rPr>
      </w:pPr>
      <w:r>
        <w:rPr>
          <w:rFonts w:ascii="Arial" w:hAnsi="Arial" w:cs="Arial"/>
          <w:b/>
          <w:i/>
          <w:noProof/>
          <w:sz w:val="20"/>
          <w:szCs w:val="18"/>
        </w:rPr>
        <w:lastRenderedPageBreak/>
        <w:drawing>
          <wp:inline distT="0" distB="0" distL="0" distR="0" wp14:anchorId="084C70A8" wp14:editId="19AC2BA3">
            <wp:extent cx="5731510" cy="4585335"/>
            <wp:effectExtent l="0" t="0" r="2540" b="571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426T093355.60317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46F7" w14:textId="421D2CA4" w:rsidR="00832EC1" w:rsidRPr="00D8668F" w:rsidRDefault="00832EC1" w:rsidP="00832EC1">
      <w:pPr>
        <w:jc w:val="center"/>
        <w:rPr>
          <w:rFonts w:ascii="Arial" w:hAnsi="Arial" w:cs="Arial"/>
          <w:bCs/>
          <w:iCs/>
          <w:sz w:val="20"/>
          <w:szCs w:val="18"/>
        </w:rPr>
      </w:pPr>
      <w:r w:rsidRPr="00824275">
        <w:rPr>
          <w:rFonts w:ascii="Arial" w:hAnsi="Arial" w:cs="Arial"/>
          <w:b/>
          <w:i/>
          <w:sz w:val="20"/>
          <w:szCs w:val="18"/>
        </w:rPr>
        <w:t xml:space="preserve">Figure </w:t>
      </w:r>
      <w:r>
        <w:rPr>
          <w:rFonts w:ascii="Arial" w:hAnsi="Arial" w:cs="Arial"/>
          <w:b/>
          <w:i/>
          <w:sz w:val="20"/>
          <w:szCs w:val="18"/>
        </w:rPr>
        <w:t>2:</w:t>
      </w:r>
      <w:r w:rsidRPr="00824275">
        <w:rPr>
          <w:rFonts w:ascii="Arial" w:hAnsi="Arial" w:cs="Arial"/>
          <w:b/>
          <w:i/>
          <w:sz w:val="20"/>
          <w:szCs w:val="18"/>
        </w:rPr>
        <w:t xml:space="preserve"> </w:t>
      </w:r>
      <w:r w:rsidRPr="00495ACA">
        <w:rPr>
          <w:rFonts w:ascii="Arial" w:eastAsia="Arial" w:hAnsi="Arial" w:cs="Arial"/>
          <w:b/>
          <w:color w:val="000000"/>
          <w:sz w:val="20"/>
        </w:rPr>
        <w:t>Cable Enter</w:t>
      </w:r>
      <w:r>
        <w:rPr>
          <w:rFonts w:ascii="Arial" w:eastAsia="Arial" w:hAnsi="Arial" w:cs="Arial"/>
          <w:b/>
          <w:color w:val="000000"/>
          <w:sz w:val="20"/>
        </w:rPr>
        <w:t>prise</w:t>
      </w:r>
      <w:r>
        <w:rPr>
          <w:rFonts w:ascii="Arial" w:hAnsi="Arial" w:cs="Arial"/>
          <w:b/>
          <w:i/>
          <w:sz w:val="20"/>
          <w:szCs w:val="18"/>
        </w:rPr>
        <w:t>”</w:t>
      </w:r>
      <w:r w:rsidRPr="003740F1">
        <w:rPr>
          <w:rFonts w:ascii="Arial" w:hAnsi="Arial" w:cs="Arial"/>
          <w:b/>
          <w:i/>
          <w:sz w:val="20"/>
          <w:szCs w:val="18"/>
        </w:rPr>
        <w:t xml:space="preserve"> Transit Route and Passage Plan</w:t>
      </w:r>
    </w:p>
    <w:p w14:paraId="555BE36F" w14:textId="77777777" w:rsidR="00832EC1" w:rsidRDefault="00832EC1" w:rsidP="00EF2FB1">
      <w:pPr>
        <w:jc w:val="center"/>
        <w:rPr>
          <w:rFonts w:ascii="Arial" w:hAnsi="Arial" w:cs="Arial"/>
          <w:b/>
          <w:i/>
          <w:sz w:val="20"/>
          <w:szCs w:val="18"/>
        </w:rPr>
      </w:pPr>
    </w:p>
    <w:p w14:paraId="4926B660" w14:textId="709F46BD" w:rsidR="00913055" w:rsidRDefault="00323A69" w:rsidP="00EF2FB1">
      <w:pPr>
        <w:jc w:val="center"/>
        <w:rPr>
          <w:rFonts w:ascii="Arial" w:hAnsi="Arial" w:cs="Arial"/>
          <w:bCs/>
          <w:iCs/>
          <w:sz w:val="20"/>
          <w:szCs w:val="18"/>
        </w:rPr>
      </w:pPr>
      <w:r>
        <w:rPr>
          <w:noProof/>
        </w:rPr>
        <w:drawing>
          <wp:inline distT="0" distB="0" distL="0" distR="0" wp14:anchorId="5C4195A3" wp14:editId="6F25BE9E">
            <wp:extent cx="5731510" cy="32207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A4C4" w14:textId="2BE5146D" w:rsidR="00323A69" w:rsidRPr="00D8668F" w:rsidRDefault="00323A69" w:rsidP="00EF2FB1">
      <w:pPr>
        <w:jc w:val="center"/>
        <w:rPr>
          <w:rFonts w:ascii="Arial" w:hAnsi="Arial" w:cs="Arial"/>
          <w:bCs/>
          <w:iCs/>
          <w:sz w:val="20"/>
          <w:szCs w:val="18"/>
        </w:rPr>
      </w:pPr>
      <w:r w:rsidRPr="00824275">
        <w:rPr>
          <w:rFonts w:ascii="Arial" w:hAnsi="Arial" w:cs="Arial"/>
          <w:b/>
          <w:i/>
          <w:sz w:val="20"/>
          <w:szCs w:val="18"/>
        </w:rPr>
        <w:t xml:space="preserve">Figure </w:t>
      </w:r>
      <w:r w:rsidR="00832EC1">
        <w:rPr>
          <w:rFonts w:ascii="Arial" w:hAnsi="Arial" w:cs="Arial"/>
          <w:b/>
          <w:i/>
          <w:sz w:val="20"/>
          <w:szCs w:val="18"/>
        </w:rPr>
        <w:t>3</w:t>
      </w:r>
      <w:r>
        <w:rPr>
          <w:rFonts w:ascii="Arial" w:hAnsi="Arial" w:cs="Arial"/>
          <w:b/>
          <w:i/>
          <w:sz w:val="20"/>
          <w:szCs w:val="18"/>
        </w:rPr>
        <w:t>:</w:t>
      </w:r>
      <w:r w:rsidRPr="00824275">
        <w:rPr>
          <w:rFonts w:ascii="Arial" w:hAnsi="Arial" w:cs="Arial"/>
          <w:b/>
          <w:i/>
          <w:sz w:val="20"/>
          <w:szCs w:val="18"/>
        </w:rPr>
        <w:t xml:space="preserve"> </w:t>
      </w:r>
      <w:r w:rsidR="003740F1">
        <w:rPr>
          <w:rFonts w:ascii="Arial" w:hAnsi="Arial" w:cs="Arial"/>
          <w:b/>
          <w:i/>
          <w:sz w:val="20"/>
          <w:szCs w:val="18"/>
        </w:rPr>
        <w:t>CLB “Atalant</w:t>
      </w:r>
      <w:r w:rsidR="00BE2258">
        <w:rPr>
          <w:rFonts w:ascii="Arial" w:hAnsi="Arial" w:cs="Arial"/>
          <w:b/>
          <w:i/>
          <w:sz w:val="20"/>
          <w:szCs w:val="18"/>
        </w:rPr>
        <w:t>i”</w:t>
      </w:r>
      <w:r w:rsidR="003740F1" w:rsidRPr="003740F1">
        <w:rPr>
          <w:rFonts w:ascii="Arial" w:hAnsi="Arial" w:cs="Arial"/>
          <w:b/>
          <w:i/>
          <w:sz w:val="20"/>
          <w:szCs w:val="18"/>
        </w:rPr>
        <w:t xml:space="preserve"> Transit Route and Passage Plan</w:t>
      </w:r>
    </w:p>
    <w:p w14:paraId="2E330242" w14:textId="0EFCDD91" w:rsidR="00EF2FB1" w:rsidRDefault="00FE0EE2" w:rsidP="00EF2FB1">
      <w:pPr>
        <w:jc w:val="center"/>
        <w:rPr>
          <w:rFonts w:ascii="Arial" w:hAnsi="Arial" w:cs="Arial"/>
          <w:b/>
          <w:i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43C1465A" wp14:editId="6FB76184">
            <wp:extent cx="5731510" cy="34740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58AE" w14:textId="47B216A4" w:rsidR="00FE0EE2" w:rsidRPr="00782C35" w:rsidRDefault="00FE0EE2" w:rsidP="00FE0EE2">
      <w:pPr>
        <w:jc w:val="center"/>
        <w:rPr>
          <w:rFonts w:ascii="Arial" w:hAnsi="Arial" w:cs="Arial"/>
          <w:bCs/>
          <w:iCs/>
          <w:sz w:val="20"/>
          <w:szCs w:val="18"/>
        </w:rPr>
      </w:pPr>
      <w:r w:rsidRPr="00824275">
        <w:rPr>
          <w:rFonts w:ascii="Arial" w:hAnsi="Arial" w:cs="Arial"/>
          <w:b/>
          <w:i/>
          <w:sz w:val="20"/>
          <w:szCs w:val="18"/>
        </w:rPr>
        <w:t xml:space="preserve">Figure </w:t>
      </w:r>
      <w:r w:rsidR="00832EC1">
        <w:rPr>
          <w:rFonts w:ascii="Arial" w:hAnsi="Arial" w:cs="Arial"/>
          <w:b/>
          <w:i/>
          <w:sz w:val="20"/>
          <w:szCs w:val="18"/>
        </w:rPr>
        <w:t>4</w:t>
      </w:r>
      <w:r>
        <w:rPr>
          <w:rFonts w:ascii="Arial" w:hAnsi="Arial" w:cs="Arial"/>
          <w:b/>
          <w:i/>
          <w:sz w:val="20"/>
          <w:szCs w:val="18"/>
        </w:rPr>
        <w:t>:</w:t>
      </w:r>
      <w:r w:rsidRPr="00824275">
        <w:rPr>
          <w:rFonts w:ascii="Arial" w:hAnsi="Arial" w:cs="Arial"/>
          <w:b/>
          <w:i/>
          <w:sz w:val="20"/>
          <w:szCs w:val="18"/>
        </w:rPr>
        <w:t xml:space="preserve"> </w:t>
      </w:r>
      <w:r>
        <w:rPr>
          <w:rFonts w:ascii="Arial" w:hAnsi="Arial" w:cs="Arial"/>
          <w:b/>
          <w:i/>
          <w:sz w:val="20"/>
          <w:szCs w:val="18"/>
        </w:rPr>
        <w:t>TSV “Argo”</w:t>
      </w:r>
      <w:r w:rsidRPr="003740F1">
        <w:rPr>
          <w:rFonts w:ascii="Arial" w:hAnsi="Arial" w:cs="Arial"/>
          <w:b/>
          <w:i/>
          <w:sz w:val="20"/>
          <w:szCs w:val="18"/>
        </w:rPr>
        <w:t xml:space="preserve"> Transit Route and Passage Plan</w:t>
      </w:r>
    </w:p>
    <w:p w14:paraId="15CCBE33" w14:textId="77777777" w:rsidR="00FE0EE2" w:rsidRPr="00D8668F" w:rsidRDefault="00FE0EE2" w:rsidP="00D8668F">
      <w:pPr>
        <w:rPr>
          <w:rFonts w:ascii="Arial" w:hAnsi="Arial" w:cs="Arial"/>
          <w:b/>
          <w:iCs/>
          <w:sz w:val="20"/>
          <w:szCs w:val="18"/>
        </w:rPr>
      </w:pPr>
    </w:p>
    <w:p w14:paraId="3A23D6BA" w14:textId="030ED894" w:rsidR="00EF2FB1" w:rsidRDefault="000D1CFD" w:rsidP="00EF2FB1">
      <w:pPr>
        <w:rPr>
          <w:rFonts w:ascii="Arial" w:eastAsia="Arial" w:hAnsi="Arial"/>
          <w:b/>
          <w:color w:val="000000"/>
          <w:u w:val="single"/>
        </w:rPr>
      </w:pPr>
      <w:r>
        <w:rPr>
          <w:rFonts w:ascii="Arial" w:eastAsia="Arial" w:hAnsi="Arial"/>
          <w:b/>
          <w:color w:val="000000"/>
          <w:u w:val="single"/>
        </w:rPr>
        <w:t>Works overview</w:t>
      </w:r>
    </w:p>
    <w:p w14:paraId="6E72F001" w14:textId="44A72386" w:rsidR="000D1CFD" w:rsidRPr="000D1CFD" w:rsidRDefault="000D1CFD" w:rsidP="000D1CFD">
      <w:pPr>
        <w:spacing w:before="13" w:line="229" w:lineRule="exact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0D1CFD">
        <w:rPr>
          <w:rFonts w:ascii="Arial" w:eastAsia="Arial" w:hAnsi="Arial"/>
          <w:color w:val="000000"/>
          <w:sz w:val="20"/>
        </w:rPr>
        <w:t xml:space="preserve">Following completion of the landfall the Cable Laying vessel Cable Enterprise will surface lay the cable on the seabed along the HVDC cable route, detailed in </w:t>
      </w:r>
      <w:r>
        <w:rPr>
          <w:rFonts w:ascii="Arial" w:eastAsia="Arial" w:hAnsi="Arial"/>
          <w:color w:val="000000"/>
          <w:sz w:val="20"/>
        </w:rPr>
        <w:t>Figure 2</w:t>
      </w:r>
      <w:r w:rsidRPr="000D1CFD">
        <w:rPr>
          <w:rFonts w:ascii="Arial" w:eastAsia="Arial" w:hAnsi="Arial"/>
          <w:color w:val="000000"/>
          <w:sz w:val="20"/>
        </w:rPr>
        <w:t>. In periods while the cable is exposed on the seabed guard vessels will be stationed to monitor the cable and provide advice to mariners.</w:t>
      </w:r>
    </w:p>
    <w:p w14:paraId="4A6E5870" w14:textId="0DBD5CB0" w:rsidR="000D1CFD" w:rsidRPr="000D1CFD" w:rsidRDefault="000D1CFD" w:rsidP="000D1CFD">
      <w:pPr>
        <w:spacing w:before="13" w:line="229" w:lineRule="exact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0D1CFD">
        <w:rPr>
          <w:rFonts w:ascii="Arial" w:eastAsia="Arial" w:hAnsi="Arial"/>
          <w:color w:val="000000"/>
          <w:sz w:val="20"/>
        </w:rPr>
        <w:t xml:space="preserve">Cable Burial will follow soon after the cable lay operations carried out by two vessels </w:t>
      </w:r>
      <w:r>
        <w:rPr>
          <w:rFonts w:ascii="Arial" w:eastAsia="Arial" w:hAnsi="Arial"/>
          <w:color w:val="000000"/>
          <w:sz w:val="20"/>
        </w:rPr>
        <w:t>Atalanti</w:t>
      </w:r>
      <w:r w:rsidRPr="000D1CFD">
        <w:rPr>
          <w:rFonts w:ascii="Arial" w:eastAsia="Arial" w:hAnsi="Arial"/>
          <w:color w:val="000000"/>
          <w:sz w:val="20"/>
        </w:rPr>
        <w:t xml:space="preserve"> and A</w:t>
      </w:r>
      <w:r>
        <w:rPr>
          <w:rFonts w:ascii="Arial" w:eastAsia="Arial" w:hAnsi="Arial"/>
          <w:color w:val="000000"/>
          <w:sz w:val="20"/>
        </w:rPr>
        <w:t>rgo</w:t>
      </w:r>
      <w:r w:rsidRPr="000D1CFD">
        <w:rPr>
          <w:rFonts w:ascii="Arial" w:eastAsia="Arial" w:hAnsi="Arial"/>
          <w:color w:val="000000"/>
          <w:sz w:val="20"/>
        </w:rPr>
        <w:t>.</w:t>
      </w:r>
    </w:p>
    <w:p w14:paraId="0BF1686D" w14:textId="46DA1083" w:rsidR="00EF2FB1" w:rsidRDefault="000D1CFD" w:rsidP="000D1CFD">
      <w:pPr>
        <w:spacing w:before="13" w:line="229" w:lineRule="exact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0D1CFD">
        <w:rPr>
          <w:rFonts w:ascii="Arial" w:eastAsia="Arial" w:hAnsi="Arial"/>
          <w:color w:val="000000"/>
          <w:sz w:val="20"/>
        </w:rPr>
        <w:t xml:space="preserve">Where cable burial is not possible (due to service crossings and / or where seabed conditions are </w:t>
      </w:r>
      <w:r w:rsidR="00807710" w:rsidRPr="000D1CFD">
        <w:rPr>
          <w:rFonts w:ascii="Arial" w:eastAsia="Arial" w:hAnsi="Arial"/>
          <w:color w:val="000000"/>
          <w:sz w:val="20"/>
        </w:rPr>
        <w:t>unfavourable</w:t>
      </w:r>
      <w:r w:rsidRPr="000D1CFD">
        <w:rPr>
          <w:rFonts w:ascii="Arial" w:eastAsia="Arial" w:hAnsi="Arial"/>
          <w:color w:val="000000"/>
          <w:sz w:val="20"/>
        </w:rPr>
        <w:t>), guard vessels will remain on site.</w:t>
      </w:r>
    </w:p>
    <w:p w14:paraId="4D9B9457" w14:textId="77777777" w:rsidR="00173D7A" w:rsidRPr="00173D7A" w:rsidRDefault="00173D7A" w:rsidP="00173D7A">
      <w:pPr>
        <w:rPr>
          <w:rFonts w:ascii="Arial" w:eastAsia="Arial" w:hAnsi="Arial"/>
          <w:b/>
          <w:color w:val="000000"/>
          <w:u w:val="single"/>
        </w:rPr>
      </w:pPr>
      <w:r w:rsidRPr="00173D7A">
        <w:rPr>
          <w:rFonts w:ascii="Arial" w:eastAsia="Arial" w:hAnsi="Arial"/>
          <w:b/>
          <w:color w:val="000000"/>
          <w:u w:val="single"/>
        </w:rPr>
        <w:t>Service crossing</w:t>
      </w:r>
    </w:p>
    <w:p w14:paraId="6496ABF0" w14:textId="11C36792" w:rsidR="00173D7A" w:rsidRPr="00173D7A" w:rsidRDefault="00173D7A" w:rsidP="00173D7A">
      <w:pPr>
        <w:spacing w:before="13" w:line="229" w:lineRule="exact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173D7A">
        <w:rPr>
          <w:rFonts w:ascii="Arial" w:eastAsia="Arial" w:hAnsi="Arial"/>
          <w:color w:val="000000"/>
          <w:sz w:val="20"/>
        </w:rPr>
        <w:t xml:space="preserve">As part of the </w:t>
      </w:r>
      <w:r w:rsidR="00022A00">
        <w:rPr>
          <w:rFonts w:ascii="Arial" w:eastAsia="Arial" w:hAnsi="Arial"/>
          <w:color w:val="000000"/>
          <w:sz w:val="20"/>
        </w:rPr>
        <w:t>first</w:t>
      </w:r>
      <w:r w:rsidR="00022A00" w:rsidRPr="00173D7A">
        <w:rPr>
          <w:rFonts w:ascii="Arial" w:eastAsia="Arial" w:hAnsi="Arial"/>
          <w:color w:val="000000"/>
          <w:sz w:val="20"/>
        </w:rPr>
        <w:t xml:space="preserve"> </w:t>
      </w:r>
      <w:r w:rsidRPr="00173D7A">
        <w:rPr>
          <w:rFonts w:ascii="Arial" w:eastAsia="Arial" w:hAnsi="Arial"/>
          <w:color w:val="000000"/>
          <w:sz w:val="20"/>
        </w:rPr>
        <w:t xml:space="preserve">campaign the </w:t>
      </w:r>
      <w:r>
        <w:rPr>
          <w:rFonts w:ascii="Arial" w:eastAsia="Arial" w:hAnsi="Arial"/>
          <w:color w:val="000000"/>
          <w:sz w:val="20"/>
        </w:rPr>
        <w:t>Viking Link</w:t>
      </w:r>
      <w:r w:rsidRPr="00173D7A">
        <w:rPr>
          <w:rFonts w:ascii="Arial" w:eastAsia="Arial" w:hAnsi="Arial"/>
          <w:color w:val="000000"/>
          <w:sz w:val="20"/>
        </w:rPr>
        <w:t xml:space="preserve"> HVDC cable crosses </w:t>
      </w:r>
      <w:r>
        <w:rPr>
          <w:rFonts w:ascii="Arial" w:eastAsia="Arial" w:hAnsi="Arial"/>
          <w:color w:val="000000"/>
          <w:sz w:val="20"/>
        </w:rPr>
        <w:t>1</w:t>
      </w:r>
      <w:r w:rsidR="00BC5446">
        <w:rPr>
          <w:rFonts w:ascii="Arial" w:eastAsia="Arial" w:hAnsi="Arial"/>
          <w:color w:val="000000"/>
          <w:sz w:val="20"/>
        </w:rPr>
        <w:t>1</w:t>
      </w:r>
      <w:r w:rsidRPr="00173D7A">
        <w:rPr>
          <w:rFonts w:ascii="Arial" w:eastAsia="Arial" w:hAnsi="Arial"/>
          <w:color w:val="000000"/>
          <w:sz w:val="20"/>
        </w:rPr>
        <w:t xml:space="preserve"> existing service.</w:t>
      </w:r>
    </w:p>
    <w:p w14:paraId="652B2ACA" w14:textId="729987F4" w:rsidR="00E53D63" w:rsidRPr="00173D7A" w:rsidRDefault="00173D7A" w:rsidP="00173D7A">
      <w:pPr>
        <w:spacing w:before="13" w:line="229" w:lineRule="exact"/>
        <w:jc w:val="both"/>
        <w:textAlignment w:val="baseline"/>
        <w:rPr>
          <w:rFonts w:ascii="Arial" w:eastAsia="Arial" w:hAnsi="Arial"/>
          <w:color w:val="000000"/>
          <w:sz w:val="20"/>
        </w:rPr>
      </w:pPr>
      <w:r w:rsidRPr="00173D7A">
        <w:rPr>
          <w:rFonts w:ascii="Arial" w:eastAsia="Arial" w:hAnsi="Arial"/>
          <w:color w:val="000000"/>
          <w:sz w:val="20"/>
        </w:rPr>
        <w:t>While awaiting the post lay protection operation, Guard vessels will remain in place to monitor the exposed cable</w:t>
      </w:r>
      <w:r w:rsidR="00022A00">
        <w:rPr>
          <w:rFonts w:ascii="Arial" w:eastAsia="Arial" w:hAnsi="Arial"/>
          <w:color w:val="000000"/>
          <w:sz w:val="20"/>
        </w:rPr>
        <w:t>.</w:t>
      </w:r>
    </w:p>
    <w:p w14:paraId="1567E70D" w14:textId="50AD4C6F" w:rsidR="00173D7A" w:rsidRDefault="00173D7A" w:rsidP="00EF2FB1">
      <w:pPr>
        <w:spacing w:before="13" w:line="229" w:lineRule="exact"/>
        <w:jc w:val="center"/>
        <w:textAlignment w:val="baseline"/>
        <w:rPr>
          <w:rFonts w:ascii="Arial" w:eastAsia="Arial" w:hAnsi="Arial"/>
          <w:b/>
          <w:bCs/>
          <w:i/>
          <w:color w:val="000000"/>
          <w:spacing w:val="-1"/>
          <w:sz w:val="20"/>
        </w:rPr>
      </w:pPr>
    </w:p>
    <w:p w14:paraId="235A1EC2" w14:textId="5F4D42C5" w:rsidR="008E3C40" w:rsidRDefault="008E3C40" w:rsidP="00EF2FB1">
      <w:pPr>
        <w:spacing w:before="13" w:line="229" w:lineRule="exact"/>
        <w:jc w:val="center"/>
        <w:textAlignment w:val="baseline"/>
        <w:rPr>
          <w:rFonts w:ascii="Arial" w:eastAsia="Arial" w:hAnsi="Arial"/>
          <w:b/>
          <w:bCs/>
          <w:i/>
          <w:color w:val="000000"/>
          <w:spacing w:val="-1"/>
          <w:sz w:val="20"/>
        </w:rPr>
      </w:pPr>
    </w:p>
    <w:p w14:paraId="32076ED6" w14:textId="77777777" w:rsidR="002F468D" w:rsidRDefault="002F468D" w:rsidP="00EF2FB1">
      <w:pPr>
        <w:spacing w:before="13" w:line="229" w:lineRule="exact"/>
        <w:jc w:val="center"/>
        <w:textAlignment w:val="baseline"/>
        <w:rPr>
          <w:rFonts w:ascii="Arial" w:eastAsia="Arial" w:hAnsi="Arial"/>
          <w:b/>
          <w:bCs/>
          <w:i/>
          <w:color w:val="000000"/>
          <w:spacing w:val="-1"/>
          <w:sz w:val="20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418"/>
        <w:gridCol w:w="1559"/>
        <w:gridCol w:w="992"/>
        <w:gridCol w:w="993"/>
      </w:tblGrid>
      <w:tr w:rsidR="006713C5" w:rsidRPr="006713C5" w14:paraId="42DF8D01" w14:textId="77777777" w:rsidTr="006713C5">
        <w:trPr>
          <w:trHeight w:val="288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6E6E6" w:fill="305496"/>
            <w:noWrap/>
            <w:vAlign w:val="center"/>
            <w:hideMark/>
          </w:tcPr>
          <w:p w14:paraId="3ABED36F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DESCRIPTION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6E6E6" w:fill="305496"/>
            <w:vAlign w:val="center"/>
            <w:hideMark/>
          </w:tcPr>
          <w:p w14:paraId="45C22C4E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ETRS 1989 UTM 31N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52A8427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ETRS89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6E6E6" w:fill="305496"/>
            <w:vAlign w:val="center"/>
            <w:hideMark/>
          </w:tcPr>
          <w:p w14:paraId="0B1CA18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WD LAT                (m)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6E6E6" w:fill="305496"/>
            <w:vAlign w:val="center"/>
            <w:hideMark/>
          </w:tcPr>
          <w:p w14:paraId="646CF428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WD MSL                 (m)</w:t>
            </w:r>
          </w:p>
        </w:tc>
      </w:tr>
      <w:tr w:rsidR="006713C5" w:rsidRPr="006713C5" w14:paraId="6C1E6B49" w14:textId="77777777" w:rsidTr="006713C5">
        <w:trPr>
          <w:trHeight w:val="744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13D7A" w14:textId="77777777" w:rsidR="006713C5" w:rsidRPr="006713C5" w:rsidRDefault="006713C5" w:rsidP="006713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E6E6" w:fill="305496"/>
            <w:vAlign w:val="center"/>
            <w:hideMark/>
          </w:tcPr>
          <w:p w14:paraId="1D102A31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Easting [m]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E6E6" w:fill="305496"/>
            <w:vAlign w:val="center"/>
            <w:hideMark/>
          </w:tcPr>
          <w:p w14:paraId="102F6E7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Northing [m]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6ADD52D" w14:textId="0375DECF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 xml:space="preserve">Latitude    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5D7E22F" w14:textId="2C827B2D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 xml:space="preserve">Longitude                                    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FFD0" w14:textId="77777777" w:rsidR="006713C5" w:rsidRPr="006713C5" w:rsidRDefault="006713C5" w:rsidP="006713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EA721" w14:textId="77777777" w:rsidR="006713C5" w:rsidRPr="006713C5" w:rsidRDefault="006713C5" w:rsidP="006713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</w:p>
        </w:tc>
      </w:tr>
      <w:tr w:rsidR="006713C5" w:rsidRPr="006713C5" w14:paraId="754822E2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C89A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it-IT"/>
              </w:rPr>
            </w:pPr>
            <w:r w:rsidRPr="006713C5">
              <w:rPr>
                <w:rFonts w:ascii="Calibri" w:eastAsia="Times New Roman" w:hAnsi="Calibri" w:cs="Calibri"/>
                <w:lang w:val="en-US" w:eastAsia="it-IT"/>
              </w:rPr>
              <w:t>Viking AR to Theddlethorpe 28-inch Gas 3-inch Methanol 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AA2B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326314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EE8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5915227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0EF3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21.456'N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67AD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23.403'E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4B2A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13.2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52A3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16.8</w:t>
            </w:r>
          </w:p>
        </w:tc>
      </w:tr>
      <w:tr w:rsidR="006713C5" w:rsidRPr="006713C5" w14:paraId="0F1B013C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38FA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it-IT"/>
              </w:rPr>
            </w:pPr>
            <w:r w:rsidRPr="006713C5">
              <w:rPr>
                <w:rFonts w:ascii="Calibri" w:eastAsia="Times New Roman" w:hAnsi="Calibri" w:cs="Calibri"/>
                <w:lang w:val="en-US" w:eastAsia="it-IT"/>
              </w:rPr>
              <w:lastRenderedPageBreak/>
              <w:t>LOGGS PP to Theddlethorpe 4-inch Methanol 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B8D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326355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1135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5916842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F6D3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22.327'N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A497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23.387'E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079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13.3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8C16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17.0</w:t>
            </w:r>
          </w:p>
        </w:tc>
      </w:tr>
      <w:tr w:rsidR="006713C5" w:rsidRPr="006713C5" w14:paraId="62B874FF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1B17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it-IT"/>
              </w:rPr>
            </w:pPr>
            <w:r w:rsidRPr="006713C5">
              <w:rPr>
                <w:rFonts w:ascii="Calibri" w:eastAsia="Times New Roman" w:hAnsi="Calibri" w:cs="Calibri"/>
                <w:lang w:val="en-US" w:eastAsia="it-IT"/>
              </w:rPr>
              <w:t>LOGGS PP to Theddlethorpe 36 Gas 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EEFD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326366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2B2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5916859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C5A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22.336'N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FBF2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23.397'E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44CF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13.3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A77F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16.8</w:t>
            </w:r>
          </w:p>
        </w:tc>
      </w:tr>
      <w:tr w:rsidR="006713C5" w:rsidRPr="006713C5" w14:paraId="0FD91E59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4DE0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it-IT"/>
              </w:rPr>
            </w:pPr>
            <w:r w:rsidRPr="006713C5">
              <w:rPr>
                <w:rFonts w:ascii="Calibri" w:eastAsia="Times New Roman" w:hAnsi="Calibri" w:cs="Calibri"/>
                <w:lang w:val="en-US" w:eastAsia="it-IT"/>
              </w:rPr>
              <w:t>Pickerill A_to Theddlethorpe 24-inch Gas 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7226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326423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0B9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5916940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C6B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22.381'N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6E6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23.445'E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BB3B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12.8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BC86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16.3</w:t>
            </w:r>
          </w:p>
        </w:tc>
      </w:tr>
      <w:tr w:rsidR="006713C5" w:rsidRPr="006713C5" w14:paraId="5D209649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029E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it-IT"/>
              </w:rPr>
            </w:pPr>
            <w:r w:rsidRPr="006713C5">
              <w:rPr>
                <w:rFonts w:ascii="Calibri" w:eastAsia="Times New Roman" w:hAnsi="Calibri" w:cs="Calibri"/>
                <w:lang w:val="en-US" w:eastAsia="it-IT"/>
              </w:rPr>
              <w:t>Theddlethorpe to Murdoch UK Inshore 4-inch Methanol 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2968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326484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7BF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5917027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458A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22.430'N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8963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23.498'E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7507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741E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16.7</w:t>
            </w:r>
          </w:p>
        </w:tc>
      </w:tr>
      <w:tr w:rsidR="006713C5" w:rsidRPr="006713C5" w14:paraId="1D2BC859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643B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it-IT"/>
              </w:rPr>
            </w:pPr>
            <w:r w:rsidRPr="006713C5">
              <w:rPr>
                <w:rFonts w:ascii="Calibri" w:eastAsia="Times New Roman" w:hAnsi="Calibri" w:cs="Calibri"/>
                <w:lang w:val="en-US" w:eastAsia="it-IT"/>
              </w:rPr>
              <w:t>Theddlethorpe to Murdoch MD UK Inshore 26-inch Gas PL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12FD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326496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2870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5917045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10D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22.439'N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5B13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23.508'E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BB60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13.0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12B1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16.6</w:t>
            </w:r>
          </w:p>
        </w:tc>
      </w:tr>
      <w:tr w:rsidR="006713C5" w:rsidRPr="006713C5" w14:paraId="2B128E3F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D31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Hornsea 1 eastern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6A73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340724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A2DC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5932617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86AC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31.099'N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4987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35.855'E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A01A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17.8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DA0A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21.7</w:t>
            </w:r>
          </w:p>
        </w:tc>
      </w:tr>
      <w:tr w:rsidR="006713C5" w:rsidRPr="006713C5" w14:paraId="46C31053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CDD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Hornsea 1 central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B1D5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340689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1478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5932735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1324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31.162'N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13DC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35.820'E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B936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18.3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21BD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22.3</w:t>
            </w:r>
          </w:p>
        </w:tc>
      </w:tr>
      <w:tr w:rsidR="006713C5" w:rsidRPr="006713C5" w14:paraId="0D5E41DB" w14:textId="77777777" w:rsidTr="006713C5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10A0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Hornsea 1 western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A71D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340643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C6F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5932887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0438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53° 31.243'N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8FF0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000° 35.773'E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E1D9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17.8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1EBF" w14:textId="77777777" w:rsidR="006713C5" w:rsidRPr="006713C5" w:rsidRDefault="006713C5" w:rsidP="00671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 w:rsidRPr="006713C5">
              <w:rPr>
                <w:rFonts w:ascii="Calibri" w:eastAsia="Times New Roman" w:hAnsi="Calibri" w:cs="Calibri"/>
                <w:lang w:val="it-IT" w:eastAsia="it-IT"/>
              </w:rPr>
              <w:t>21.8</w:t>
            </w:r>
          </w:p>
        </w:tc>
      </w:tr>
      <w:tr w:rsidR="00BC5446" w:rsidRPr="006713C5" w14:paraId="120DFA10" w14:textId="77777777" w:rsidTr="00BC544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386F" w14:textId="520AD15B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HOW02 NS NE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FE46" w14:textId="37D3704C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340610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9852" w14:textId="08FDF9DA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5933012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7A46" w14:textId="0E68B86F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53° 31.309'N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AC45" w14:textId="39D20881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000° 35.740'E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8890" w14:textId="29ADD260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17.7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F0AE" w14:textId="38E0BE84" w:rsidR="00BC5446" w:rsidRPr="006713C5" w:rsidRDefault="00BC5446" w:rsidP="00BC54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it-IT" w:eastAsia="it-IT"/>
              </w:rPr>
            </w:pPr>
            <w:r>
              <w:rPr>
                <w:rStyle w:val="normaltextrun"/>
                <w:rFonts w:ascii="Calibri" w:hAnsi="Calibri" w:cs="Calibri"/>
              </w:rPr>
              <w:t>21.7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BC5446" w:rsidRPr="006713C5" w14:paraId="1AE260E2" w14:textId="77777777" w:rsidTr="00BC5446">
        <w:trPr>
          <w:trHeight w:val="28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1A99E" w14:textId="20F9B116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HOW02 NS SW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06C4" w14:textId="260B5862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340591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1440E" w14:textId="1C4A74B5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5933107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C7F10" w14:textId="6F6BF3B5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53°31,360'N 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36893" w14:textId="1B714A30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000°35,719'E 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8820" w14:textId="6437C869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17.3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FA5B" w14:textId="4B104E18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21.3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BC5446" w:rsidRPr="006713C5" w14:paraId="598A83CF" w14:textId="77777777" w:rsidTr="00060C53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A8B82" w14:textId="4B90C26A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HOW02 NS NW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6EE38" w14:textId="0B7F323B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340561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D94B7" w14:textId="29B6AD1E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5933249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EF710" w14:textId="601C2DC4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53°31,436'N 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8FEB3" w14:textId="34149830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000°35,689'E 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FE35C" w14:textId="151F3711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17.0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1FB18" w14:textId="6990418B" w:rsidR="00BC5446" w:rsidRDefault="00BC5446" w:rsidP="00BC5446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21.1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</w:tbl>
    <w:p w14:paraId="1FED24DF" w14:textId="6E3D00B8" w:rsidR="00173D7A" w:rsidRDefault="00173D7A" w:rsidP="00173D7A">
      <w:pPr>
        <w:jc w:val="center"/>
        <w:rPr>
          <w:rFonts w:ascii="Arial" w:eastAsia="Arial" w:hAnsi="Arial"/>
          <w:b/>
          <w:color w:val="000000"/>
        </w:rPr>
      </w:pPr>
      <w:r w:rsidRPr="00824275">
        <w:rPr>
          <w:rFonts w:ascii="Arial" w:eastAsia="Arial" w:hAnsi="Arial"/>
          <w:b/>
          <w:i/>
          <w:iCs/>
          <w:color w:val="000000"/>
          <w:sz w:val="20"/>
        </w:rPr>
        <w:t xml:space="preserve">Table </w:t>
      </w:r>
      <w:r>
        <w:rPr>
          <w:rFonts w:ascii="Arial" w:eastAsia="Arial" w:hAnsi="Arial"/>
          <w:b/>
          <w:i/>
          <w:iCs/>
          <w:color w:val="000000"/>
          <w:sz w:val="20"/>
        </w:rPr>
        <w:t>2:</w:t>
      </w:r>
      <w:r w:rsidRPr="00824275">
        <w:rPr>
          <w:rFonts w:ascii="Arial" w:eastAsia="Arial" w:hAnsi="Arial"/>
          <w:b/>
          <w:i/>
          <w:iCs/>
          <w:color w:val="000000"/>
          <w:sz w:val="20"/>
        </w:rPr>
        <w:t xml:space="preserve"> </w:t>
      </w:r>
      <w:r>
        <w:rPr>
          <w:rFonts w:ascii="Arial" w:eastAsia="Arial" w:hAnsi="Arial"/>
          <w:b/>
          <w:i/>
          <w:iCs/>
          <w:color w:val="000000"/>
          <w:sz w:val="20"/>
        </w:rPr>
        <w:t xml:space="preserve">Locations for the Service Crossing </w:t>
      </w:r>
    </w:p>
    <w:p w14:paraId="063F16DA" w14:textId="3D5C686F" w:rsidR="00E53D63" w:rsidRDefault="00E53D63" w:rsidP="00EF2FB1">
      <w:pPr>
        <w:spacing w:before="13" w:line="229" w:lineRule="exact"/>
        <w:jc w:val="center"/>
        <w:textAlignment w:val="baseline"/>
        <w:rPr>
          <w:rFonts w:ascii="Arial" w:eastAsia="Arial" w:hAnsi="Arial"/>
          <w:b/>
          <w:bCs/>
          <w:i/>
          <w:color w:val="000000"/>
          <w:spacing w:val="-1"/>
          <w:sz w:val="20"/>
        </w:rPr>
      </w:pPr>
    </w:p>
    <w:p w14:paraId="02125801" w14:textId="51E3160A" w:rsidR="00EF2FB1" w:rsidRDefault="00EF2FB1" w:rsidP="00EF2FB1">
      <w:pPr>
        <w:spacing w:before="13" w:line="229" w:lineRule="exact"/>
        <w:jc w:val="center"/>
        <w:textAlignment w:val="baseline"/>
        <w:rPr>
          <w:rFonts w:ascii="Arial" w:eastAsia="Arial" w:hAnsi="Arial"/>
          <w:b/>
          <w:color w:val="000000"/>
          <w:spacing w:val="-1"/>
          <w:sz w:val="20"/>
        </w:rPr>
      </w:pPr>
      <w:r>
        <w:rPr>
          <w:rFonts w:ascii="Arial" w:eastAsia="Arial" w:hAnsi="Arial"/>
          <w:b/>
          <w:color w:val="000000"/>
          <w:spacing w:val="-1"/>
          <w:sz w:val="20"/>
        </w:rPr>
        <w:t>Contact Details:</w:t>
      </w:r>
    </w:p>
    <w:p w14:paraId="14C6C27B" w14:textId="77777777" w:rsidR="00EF2FB1" w:rsidRDefault="00EF2FB1" w:rsidP="00EF2FB1">
      <w:pPr>
        <w:spacing w:before="232" w:line="230" w:lineRule="exact"/>
        <w:ind w:left="72"/>
        <w:textAlignment w:val="baseline"/>
        <w:rPr>
          <w:rFonts w:ascii="Arial" w:eastAsia="Arial" w:hAnsi="Arial"/>
          <w:color w:val="000000"/>
          <w:sz w:val="20"/>
        </w:rPr>
      </w:pPr>
      <w:r>
        <w:rPr>
          <w:rFonts w:ascii="Arial" w:eastAsia="Arial" w:hAnsi="Arial"/>
          <w:color w:val="000000"/>
          <w:sz w:val="20"/>
        </w:rPr>
        <w:t>Further enquiries should be addressed to the following contacts:</w:t>
      </w:r>
    </w:p>
    <w:p w14:paraId="281FB14B" w14:textId="77777777" w:rsidR="00EF2FB1" w:rsidRPr="00445C01" w:rsidRDefault="00EF2FB1" w:rsidP="00EF2FB1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r>
        <w:rPr>
          <w:rFonts w:ascii="Arial" w:eastAsia="Arial" w:hAnsi="Arial"/>
          <w:color w:val="000000"/>
          <w:spacing w:val="-1"/>
          <w:sz w:val="18"/>
        </w:rPr>
        <w:t>FLO contact</w:t>
      </w:r>
      <w:r>
        <w:rPr>
          <w:rFonts w:ascii="Arial" w:eastAsia="Arial" w:hAnsi="Arial"/>
          <w:color w:val="000000"/>
          <w:spacing w:val="-1"/>
          <w:sz w:val="18"/>
        </w:rPr>
        <w:tab/>
      </w:r>
      <w:r w:rsidRPr="00445C01">
        <w:rPr>
          <w:rFonts w:ascii="Arial" w:eastAsia="Arial" w:hAnsi="Arial" w:cs="Arial"/>
          <w:color w:val="000000"/>
          <w:spacing w:val="-1"/>
          <w:sz w:val="18"/>
          <w:szCs w:val="18"/>
        </w:rPr>
        <w:t>Jonathan Keer</w:t>
      </w:r>
    </w:p>
    <w:p w14:paraId="62E15519" w14:textId="77777777" w:rsidR="00EF2FB1" w:rsidRPr="00445C01" w:rsidRDefault="00E1387E" w:rsidP="00EF2FB1">
      <w:pPr>
        <w:spacing w:before="3" w:line="205" w:lineRule="exact"/>
        <w:ind w:left="345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hyperlink r:id="rId15" w:history="1">
        <w:r w:rsidR="00EF2FB1" w:rsidRPr="00824275">
          <w:rPr>
            <w:rStyle w:val="Hyperlink"/>
            <w:rFonts w:ascii="Arial" w:eastAsia="Arial" w:hAnsi="Arial" w:cs="Arial"/>
            <w:spacing w:val="-1"/>
            <w:sz w:val="18"/>
            <w:szCs w:val="18"/>
          </w:rPr>
          <w:t>jonathan@brownmay.com</w:t>
        </w:r>
      </w:hyperlink>
    </w:p>
    <w:p w14:paraId="798A8B87" w14:textId="77777777" w:rsidR="00EF2FB1" w:rsidRPr="00824275" w:rsidRDefault="00EF2FB1" w:rsidP="00EF2FB1">
      <w:pPr>
        <w:spacing w:before="4" w:line="206" w:lineRule="exact"/>
        <w:ind w:left="345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</w:pPr>
      <w:r w:rsidRPr="00824275"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  <w:t>Mobile: +44 7850 604851</w:t>
      </w:r>
    </w:p>
    <w:p w14:paraId="6ABE3971" w14:textId="77777777" w:rsidR="00664403" w:rsidRPr="006B6825" w:rsidRDefault="00664403" w:rsidP="00EF2FB1">
      <w:pPr>
        <w:ind w:left="2736" w:firstLine="720"/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</w:pPr>
    </w:p>
    <w:p w14:paraId="4D48B78D" w14:textId="77777777" w:rsidR="00EF2FB1" w:rsidRPr="006B6825" w:rsidRDefault="00EF2FB1" w:rsidP="00EF2FB1">
      <w:pPr>
        <w:spacing w:before="4" w:line="206" w:lineRule="exact"/>
        <w:ind w:left="345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</w:pPr>
      <w:r w:rsidRPr="006B6825"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  <w:t>Freya Sandison</w:t>
      </w:r>
    </w:p>
    <w:p w14:paraId="79B67CBA" w14:textId="77777777" w:rsidR="00EF2FB1" w:rsidRPr="00824275" w:rsidRDefault="00E1387E" w:rsidP="00EF2FB1">
      <w:pPr>
        <w:spacing w:before="3" w:line="205" w:lineRule="exact"/>
        <w:ind w:left="3456"/>
        <w:textAlignment w:val="baseline"/>
        <w:rPr>
          <w:rStyle w:val="Hyperlink"/>
          <w:rFonts w:cs="Arial"/>
          <w:szCs w:val="18"/>
          <w:lang w:val="it-IT"/>
        </w:rPr>
      </w:pPr>
      <w:hyperlink r:id="rId16" w:history="1"/>
      <w:hyperlink r:id="rId17" w:history="1">
        <w:r w:rsidR="00EF2FB1" w:rsidRPr="00824275">
          <w:rPr>
            <w:rStyle w:val="Hyperlink"/>
            <w:rFonts w:ascii="Arial" w:hAnsi="Arial" w:cs="Arial"/>
            <w:sz w:val="18"/>
            <w:szCs w:val="18"/>
            <w:lang w:val="it-IT"/>
          </w:rPr>
          <w:t>freya@brownmay.com</w:t>
        </w:r>
      </w:hyperlink>
    </w:p>
    <w:p w14:paraId="68DBE9F9" w14:textId="77777777" w:rsidR="00EF2FB1" w:rsidRPr="00AD43D2" w:rsidRDefault="00EF2FB1" w:rsidP="00EF2FB1">
      <w:pPr>
        <w:ind w:left="2736" w:firstLine="720"/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</w:pPr>
      <w:r w:rsidRPr="00AD43D2"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  <w:t>Mobile: +44 7857 500609</w:t>
      </w:r>
    </w:p>
    <w:p w14:paraId="297C0A58" w14:textId="77777777" w:rsidR="00664403" w:rsidRPr="00AD43D2" w:rsidRDefault="00664403" w:rsidP="00EF2FB1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</w:pPr>
    </w:p>
    <w:p w14:paraId="57ABDFC7" w14:textId="1EAE8DA1" w:rsidR="00EF2FB1" w:rsidRPr="00824275" w:rsidRDefault="00EF2FB1" w:rsidP="00EF2FB1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r w:rsidRPr="00824275">
        <w:rPr>
          <w:rFonts w:ascii="Arial" w:eastAsia="Arial" w:hAnsi="Arial" w:cs="Arial"/>
          <w:color w:val="000000"/>
          <w:spacing w:val="-1"/>
          <w:sz w:val="18"/>
          <w:szCs w:val="18"/>
        </w:rPr>
        <w:t>Prysmian Project Manager</w:t>
      </w:r>
      <w:r w:rsidRPr="00824275">
        <w:rPr>
          <w:rFonts w:ascii="Arial" w:eastAsia="Arial" w:hAnsi="Arial" w:cs="Arial"/>
          <w:color w:val="000000"/>
          <w:spacing w:val="-1"/>
          <w:sz w:val="18"/>
          <w:szCs w:val="18"/>
        </w:rPr>
        <w:tab/>
        <w:t>Alessandro Jared Crivelli</w:t>
      </w:r>
    </w:p>
    <w:p w14:paraId="77B4CBD4" w14:textId="77777777" w:rsidR="00EF2FB1" w:rsidRPr="00751078" w:rsidRDefault="00E1387E" w:rsidP="00EF2FB1">
      <w:pPr>
        <w:spacing w:before="3" w:line="205" w:lineRule="exact"/>
        <w:ind w:left="3456"/>
        <w:textAlignment w:val="baseline"/>
        <w:rPr>
          <w:rFonts w:ascii="Arial" w:eastAsia="Arial" w:hAnsi="Arial" w:cs="Arial"/>
          <w:color w:val="0000FF"/>
          <w:sz w:val="18"/>
          <w:szCs w:val="18"/>
          <w:u w:val="single"/>
          <w:lang w:val="nb-NO"/>
        </w:rPr>
      </w:pPr>
      <w:hyperlink r:id="rId18" w:history="1">
        <w:r w:rsidR="00EF2FB1" w:rsidRPr="00751078">
          <w:rPr>
            <w:rStyle w:val="Hyperlink"/>
            <w:rFonts w:ascii="Arial" w:eastAsia="Arial" w:hAnsi="Arial" w:cs="Arial"/>
            <w:sz w:val="18"/>
            <w:szCs w:val="18"/>
            <w:lang w:val="nb-NO"/>
          </w:rPr>
          <w:t>alessandro.crivelli@prysmiangroup.com</w:t>
        </w:r>
      </w:hyperlink>
      <w:r w:rsidR="00EF2FB1" w:rsidRPr="00751078">
        <w:rPr>
          <w:rFonts w:ascii="Arial" w:eastAsia="Arial" w:hAnsi="Arial" w:cs="Arial"/>
          <w:color w:val="0000FF"/>
          <w:sz w:val="18"/>
          <w:szCs w:val="18"/>
          <w:lang w:val="nb-NO"/>
        </w:rPr>
        <w:t xml:space="preserve"> </w:t>
      </w:r>
    </w:p>
    <w:p w14:paraId="6DFC6B7D" w14:textId="77777777" w:rsidR="00EF2FB1" w:rsidRPr="00751078" w:rsidRDefault="00EF2FB1" w:rsidP="00EF2FB1">
      <w:pPr>
        <w:spacing w:before="4" w:line="206" w:lineRule="exact"/>
        <w:ind w:left="3456"/>
        <w:textAlignment w:val="baseline"/>
        <w:rPr>
          <w:rFonts w:ascii="Arial" w:eastAsia="Arial" w:hAnsi="Arial"/>
          <w:color w:val="000000"/>
          <w:spacing w:val="-1"/>
          <w:sz w:val="18"/>
          <w:lang w:val="nb-NO"/>
        </w:rPr>
      </w:pPr>
      <w:r w:rsidRPr="00751078">
        <w:rPr>
          <w:rFonts w:ascii="Arial" w:eastAsia="Arial" w:hAnsi="Arial"/>
          <w:color w:val="000000"/>
          <w:spacing w:val="-1"/>
          <w:sz w:val="18"/>
          <w:lang w:val="nb-NO"/>
        </w:rPr>
        <w:t>Mobile: +39 3454 595615</w:t>
      </w:r>
    </w:p>
    <w:p w14:paraId="69759BA2" w14:textId="77777777" w:rsidR="00664403" w:rsidRPr="00AD43D2" w:rsidRDefault="00664403" w:rsidP="00EF2FB1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  <w:lang w:val="it-IT"/>
        </w:rPr>
      </w:pPr>
    </w:p>
    <w:p w14:paraId="07B494C6" w14:textId="16A595EE" w:rsidR="00EF2FB1" w:rsidRPr="00824275" w:rsidRDefault="00EF2FB1" w:rsidP="00EF2FB1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r w:rsidRPr="00824275">
        <w:rPr>
          <w:rFonts w:ascii="Arial" w:eastAsia="Arial" w:hAnsi="Arial" w:cs="Arial"/>
          <w:color w:val="000000"/>
          <w:spacing w:val="-1"/>
          <w:sz w:val="18"/>
          <w:szCs w:val="18"/>
        </w:rPr>
        <w:t>Prysmian Project Manager</w:t>
      </w:r>
      <w:r w:rsidRPr="00824275">
        <w:rPr>
          <w:rFonts w:ascii="Arial" w:eastAsia="Arial" w:hAnsi="Arial" w:cs="Arial"/>
          <w:color w:val="000000"/>
          <w:spacing w:val="-1"/>
          <w:sz w:val="18"/>
          <w:szCs w:val="18"/>
        </w:rPr>
        <w:tab/>
        <w:t>Cian McKeown</w:t>
      </w:r>
    </w:p>
    <w:p w14:paraId="35BC14DF" w14:textId="77777777" w:rsidR="00EF2FB1" w:rsidRPr="00AD43D2" w:rsidRDefault="00E1387E" w:rsidP="00EF2FB1">
      <w:pPr>
        <w:spacing w:before="3" w:line="205" w:lineRule="exact"/>
        <w:ind w:left="3456"/>
        <w:textAlignment w:val="baseline"/>
        <w:rPr>
          <w:rFonts w:ascii="Arial" w:eastAsia="Arial" w:hAnsi="Arial" w:cs="Arial"/>
          <w:color w:val="0000FF"/>
          <w:sz w:val="18"/>
          <w:szCs w:val="18"/>
          <w:u w:val="single"/>
          <w:lang w:val="en-US"/>
        </w:rPr>
      </w:pPr>
      <w:hyperlink r:id="rId19" w:history="1">
        <w:r w:rsidR="00EF2FB1" w:rsidRPr="00AD43D2">
          <w:rPr>
            <w:rStyle w:val="Hyperlink"/>
            <w:rFonts w:ascii="Arial" w:eastAsia="Arial" w:hAnsi="Arial" w:cs="Arial"/>
            <w:sz w:val="18"/>
            <w:szCs w:val="18"/>
            <w:lang w:val="en-US"/>
          </w:rPr>
          <w:t>cian.mckeown@prysmiangroup.com</w:t>
        </w:r>
      </w:hyperlink>
      <w:r w:rsidR="00EF2FB1" w:rsidRPr="00AD43D2">
        <w:rPr>
          <w:rFonts w:ascii="Arial" w:eastAsia="Arial" w:hAnsi="Arial" w:cs="Arial"/>
          <w:color w:val="0000FF"/>
          <w:sz w:val="18"/>
          <w:szCs w:val="18"/>
          <w:lang w:val="en-US"/>
        </w:rPr>
        <w:t xml:space="preserve"> </w:t>
      </w:r>
    </w:p>
    <w:p w14:paraId="0B79778C" w14:textId="77777777" w:rsidR="00EF2FB1" w:rsidRPr="00AD43D2" w:rsidRDefault="00EF2FB1" w:rsidP="00EF2FB1">
      <w:pPr>
        <w:spacing w:before="4" w:line="206" w:lineRule="exact"/>
        <w:ind w:left="3456"/>
        <w:textAlignment w:val="baseline"/>
        <w:rPr>
          <w:rFonts w:ascii="Arial" w:eastAsia="Arial" w:hAnsi="Arial"/>
          <w:color w:val="000000"/>
          <w:spacing w:val="-1"/>
          <w:sz w:val="18"/>
          <w:lang w:val="en-US"/>
        </w:rPr>
      </w:pPr>
      <w:r w:rsidRPr="00AD43D2">
        <w:rPr>
          <w:rFonts w:ascii="Arial" w:eastAsia="Arial" w:hAnsi="Arial"/>
          <w:color w:val="000000"/>
          <w:spacing w:val="-1"/>
          <w:sz w:val="18"/>
          <w:lang w:val="en-US"/>
        </w:rPr>
        <w:t>Mobile: +39 3666 889174</w:t>
      </w:r>
    </w:p>
    <w:p w14:paraId="4234D36F" w14:textId="77777777" w:rsidR="00664403" w:rsidRPr="00AD43D2" w:rsidRDefault="00664403" w:rsidP="00EF2FB1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  <w:lang w:val="en-US"/>
        </w:rPr>
      </w:pPr>
    </w:p>
    <w:p w14:paraId="75F9C16E" w14:textId="77777777" w:rsidR="00C348EF" w:rsidRPr="00507CD9" w:rsidRDefault="00C348EF" w:rsidP="00C348EF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z w:val="18"/>
          <w:szCs w:val="18"/>
        </w:rPr>
      </w:pPr>
      <w:r w:rsidRPr="00C348EF">
        <w:rPr>
          <w:rFonts w:ascii="Arial" w:eastAsia="Arial" w:hAnsi="Arial" w:cs="Arial"/>
          <w:color w:val="000000"/>
          <w:spacing w:val="-1"/>
          <w:sz w:val="18"/>
          <w:szCs w:val="18"/>
        </w:rPr>
        <w:t>Master</w:t>
      </w:r>
      <w:r w:rsidRPr="00507CD9">
        <w:rPr>
          <w:rFonts w:ascii="Arial" w:eastAsia="Arial" w:hAnsi="Arial" w:cs="Arial"/>
          <w:color w:val="000000"/>
          <w:sz w:val="18"/>
          <w:szCs w:val="18"/>
        </w:rPr>
        <w:t xml:space="preserve"> of Cable Enterprise</w:t>
      </w:r>
      <w:r w:rsidRPr="00507CD9">
        <w:rPr>
          <w:rFonts w:ascii="Arial" w:eastAsia="Arial" w:hAnsi="Arial" w:cs="Arial"/>
          <w:color w:val="000000"/>
          <w:sz w:val="18"/>
          <w:szCs w:val="18"/>
        </w:rPr>
        <w:tab/>
      </w:r>
      <w:bookmarkStart w:id="2" w:name="_Hlk490208166"/>
      <w:r w:rsidRPr="00507CD9">
        <w:rPr>
          <w:rFonts w:ascii="Arial" w:eastAsia="Arial" w:hAnsi="Arial" w:cs="Arial"/>
          <w:color w:val="000000"/>
          <w:sz w:val="18"/>
          <w:szCs w:val="18"/>
        </w:rPr>
        <w:t>Master</w:t>
      </w:r>
    </w:p>
    <w:p w14:paraId="097E8191" w14:textId="77777777" w:rsidR="00C348EF" w:rsidRPr="008A1B15" w:rsidRDefault="00E1387E" w:rsidP="00C348EF">
      <w:pPr>
        <w:spacing w:before="3" w:line="205" w:lineRule="exact"/>
        <w:ind w:left="3456"/>
        <w:textAlignment w:val="baseline"/>
        <w:rPr>
          <w:rStyle w:val="Hyperlink"/>
          <w:rFonts w:ascii="Arial" w:eastAsia="Arial" w:hAnsi="Arial" w:cs="Arial"/>
          <w:sz w:val="18"/>
          <w:szCs w:val="18"/>
        </w:rPr>
      </w:pPr>
      <w:hyperlink r:id="rId20" w:history="1">
        <w:r w:rsidR="00C348EF" w:rsidRPr="008A1B15">
          <w:rPr>
            <w:rStyle w:val="Hyperlink"/>
            <w:rFonts w:ascii="Arial" w:eastAsia="Arial" w:hAnsi="Arial" w:cs="Arial"/>
            <w:sz w:val="18"/>
            <w:szCs w:val="18"/>
          </w:rPr>
          <w:t>ce.master@prysmiangroup.com</w:t>
        </w:r>
      </w:hyperlink>
      <w:r w:rsidR="00C348EF" w:rsidRPr="008A1B15">
        <w:rPr>
          <w:rStyle w:val="Hyperlink"/>
          <w:rFonts w:ascii="Arial" w:eastAsia="Arial" w:hAnsi="Arial" w:cs="Arial"/>
          <w:sz w:val="18"/>
          <w:szCs w:val="18"/>
        </w:rPr>
        <w:t xml:space="preserve"> </w:t>
      </w:r>
    </w:p>
    <w:p w14:paraId="553D3AAB" w14:textId="77777777" w:rsidR="00C348EF" w:rsidRPr="00507CD9" w:rsidRDefault="00C348EF" w:rsidP="00C348EF">
      <w:pPr>
        <w:spacing w:before="3" w:line="205" w:lineRule="exact"/>
        <w:ind w:left="345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r w:rsidRPr="00507CD9">
        <w:rPr>
          <w:rFonts w:ascii="Arial" w:eastAsia="Arial" w:hAnsi="Arial" w:cs="Arial"/>
          <w:color w:val="000000"/>
          <w:spacing w:val="-1"/>
          <w:sz w:val="18"/>
          <w:szCs w:val="18"/>
        </w:rPr>
        <w:t>VSAT number +44 203 1309591</w:t>
      </w:r>
    </w:p>
    <w:p w14:paraId="2900854B" w14:textId="076128C6" w:rsidR="00C348EF" w:rsidRDefault="00C348EF" w:rsidP="00C348EF">
      <w:pPr>
        <w:spacing w:before="3" w:line="205" w:lineRule="exact"/>
        <w:ind w:left="345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r w:rsidRPr="00507CD9">
        <w:rPr>
          <w:rFonts w:ascii="Arial" w:eastAsia="Arial" w:hAnsi="Arial" w:cs="Arial"/>
          <w:color w:val="000000"/>
          <w:spacing w:val="-1"/>
          <w:sz w:val="18"/>
          <w:szCs w:val="18"/>
        </w:rPr>
        <w:t>Mobile: +44 779 8764403</w:t>
      </w:r>
      <w:bookmarkEnd w:id="2"/>
    </w:p>
    <w:p w14:paraId="3565FAAA" w14:textId="77777777" w:rsidR="00C348EF" w:rsidRPr="00E92DBA" w:rsidRDefault="00C348EF" w:rsidP="00C348EF">
      <w:pPr>
        <w:spacing w:before="3" w:line="205" w:lineRule="exact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</w:p>
    <w:p w14:paraId="27B47621" w14:textId="6B22518A" w:rsidR="00C348EF" w:rsidRPr="00870542" w:rsidRDefault="00C348EF" w:rsidP="00C348EF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  <w:r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>AS</w:t>
      </w:r>
      <w:r w:rsidR="0065645E">
        <w:rPr>
          <w:rFonts w:ascii="Arial" w:eastAsia="Arial" w:hAnsi="Arial" w:cs="Arial"/>
          <w:color w:val="000000"/>
          <w:spacing w:val="-1"/>
          <w:sz w:val="18"/>
          <w:szCs w:val="18"/>
          <w:lang w:val="en-US"/>
        </w:rPr>
        <w:t>SO</w:t>
      </w:r>
      <w:r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5645E">
        <w:rPr>
          <w:rFonts w:ascii="Arial" w:eastAsia="Arial" w:hAnsi="Arial" w:cs="Arial"/>
          <w:color w:val="000000"/>
          <w:spacing w:val="-1"/>
          <w:sz w:val="18"/>
          <w:szCs w:val="18"/>
        </w:rPr>
        <w:t>Offshore Team</w:t>
      </w:r>
      <w:r w:rsidR="0065645E"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>Manager</w:t>
      </w:r>
      <w:r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ab/>
      </w:r>
      <w:r w:rsidR="0065645E">
        <w:rPr>
          <w:rFonts w:ascii="Arial" w:eastAsia="Arial" w:hAnsi="Arial" w:cs="Arial"/>
          <w:color w:val="000000"/>
          <w:spacing w:val="-1"/>
          <w:sz w:val="18"/>
          <w:szCs w:val="18"/>
        </w:rPr>
        <w:t>Lampros Merkouris</w:t>
      </w:r>
    </w:p>
    <w:p w14:paraId="7189AB1C" w14:textId="1E9F1711" w:rsidR="00C348EF" w:rsidRPr="00C348EF" w:rsidRDefault="00E1387E" w:rsidP="00C348EF">
      <w:pPr>
        <w:spacing w:before="3" w:line="205" w:lineRule="exact"/>
        <w:ind w:left="3456"/>
        <w:textAlignment w:val="baseline"/>
        <w:rPr>
          <w:rStyle w:val="Hyperlink"/>
          <w:rFonts w:ascii="Arial" w:eastAsia="Arial" w:hAnsi="Arial" w:cs="Arial"/>
          <w:sz w:val="18"/>
          <w:szCs w:val="18"/>
        </w:rPr>
      </w:pPr>
      <w:hyperlink r:id="rId21" w:history="1">
        <w:r w:rsidR="0065645E" w:rsidRPr="00B650FD">
          <w:rPr>
            <w:rStyle w:val="Hyperlink"/>
            <w:rFonts w:ascii="Arial" w:eastAsia="Arial" w:hAnsi="Arial" w:cs="Arial"/>
            <w:sz w:val="18"/>
            <w:szCs w:val="18"/>
          </w:rPr>
          <w:t>lmerkouris@assogroup.com</w:t>
        </w:r>
      </w:hyperlink>
    </w:p>
    <w:p w14:paraId="05ED4331" w14:textId="5844AB6F" w:rsidR="00C348EF" w:rsidRPr="00982EAB" w:rsidRDefault="00C348EF" w:rsidP="00C348EF">
      <w:pPr>
        <w:spacing w:before="4" w:line="206" w:lineRule="exact"/>
        <w:ind w:left="345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</w:pPr>
      <w:r w:rsidRPr="00982EAB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 xml:space="preserve">Mobile: +30 </w:t>
      </w:r>
      <w:r w:rsidRPr="00C348EF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>211 888 5</w:t>
      </w:r>
      <w:r w:rsidR="0065645E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>102</w:t>
      </w:r>
    </w:p>
    <w:p w14:paraId="0C48D906" w14:textId="4FBBEC45" w:rsidR="00EF2FB1" w:rsidRDefault="00EF2FB1" w:rsidP="00EF2FB1">
      <w:pPr>
        <w:spacing w:before="13" w:line="229" w:lineRule="exact"/>
        <w:jc w:val="both"/>
        <w:textAlignment w:val="baseline"/>
        <w:rPr>
          <w:rFonts w:ascii="Arial" w:eastAsia="Arial" w:hAnsi="Arial"/>
          <w:color w:val="000000"/>
          <w:spacing w:val="-1"/>
          <w:sz w:val="20"/>
        </w:rPr>
      </w:pPr>
    </w:p>
    <w:p w14:paraId="3FE3EE02" w14:textId="3F193456" w:rsidR="0065645E" w:rsidRDefault="0065645E" w:rsidP="0065645E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Vessel Master of Atalanti</w:t>
      </w:r>
      <w:r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ab/>
      </w:r>
      <w:hyperlink r:id="rId22" w:history="1">
        <w:r w:rsidRPr="00B650FD">
          <w:rPr>
            <w:rStyle w:val="Hyperlink"/>
            <w:rFonts w:ascii="Arial" w:eastAsia="Arial" w:hAnsi="Arial" w:cs="Arial"/>
            <w:sz w:val="18"/>
            <w:szCs w:val="18"/>
          </w:rPr>
          <w:t>atalanti@assogroup.com</w:t>
        </w:r>
      </w:hyperlink>
    </w:p>
    <w:p w14:paraId="7763FA9D" w14:textId="67AC34B1" w:rsidR="0065645E" w:rsidRPr="00D8668F" w:rsidRDefault="0065645E" w:rsidP="00D8668F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ab/>
      </w:r>
      <w:r w:rsidRPr="00982EAB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 xml:space="preserve">Mobile: </w:t>
      </w:r>
      <w:r w:rsidR="00D2206B" w:rsidRPr="00D2206B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>+30 6958 469 697</w:t>
      </w:r>
    </w:p>
    <w:p w14:paraId="2A9D67BD" w14:textId="77777777" w:rsidR="0065645E" w:rsidRDefault="0065645E" w:rsidP="0065645E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color w:val="000000"/>
          <w:spacing w:val="-1"/>
          <w:sz w:val="18"/>
          <w:szCs w:val="18"/>
        </w:rPr>
      </w:pPr>
    </w:p>
    <w:p w14:paraId="451790BF" w14:textId="77777777" w:rsidR="0065645E" w:rsidRDefault="0065645E" w:rsidP="0065645E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Vessel Master of Argo</w:t>
      </w:r>
      <w:r w:rsidRPr="00870542">
        <w:rPr>
          <w:rFonts w:ascii="Arial" w:eastAsia="Arial" w:hAnsi="Arial" w:cs="Arial"/>
          <w:color w:val="000000"/>
          <w:spacing w:val="-1"/>
          <w:sz w:val="18"/>
          <w:szCs w:val="18"/>
        </w:rPr>
        <w:tab/>
      </w:r>
      <w:hyperlink r:id="rId23" w:history="1">
        <w:r w:rsidRPr="00B650FD">
          <w:rPr>
            <w:rStyle w:val="Hyperlink"/>
            <w:rFonts w:ascii="Arial" w:eastAsia="Arial" w:hAnsi="Arial" w:cs="Arial"/>
            <w:sz w:val="18"/>
            <w:szCs w:val="18"/>
          </w:rPr>
          <w:t>argo@assogroup.com</w:t>
        </w:r>
      </w:hyperlink>
    </w:p>
    <w:p w14:paraId="61BA6882" w14:textId="2205022B" w:rsidR="00EF2FB1" w:rsidRPr="00D8668F" w:rsidRDefault="0065645E" w:rsidP="00D8668F">
      <w:pPr>
        <w:tabs>
          <w:tab w:val="left" w:pos="3456"/>
        </w:tabs>
        <w:spacing w:before="210" w:line="203" w:lineRule="exact"/>
        <w:ind w:left="576"/>
        <w:textAlignment w:val="baseline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 w:rsidRPr="00982EAB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 xml:space="preserve">Mobile: </w:t>
      </w:r>
      <w:r w:rsidR="00D2206B" w:rsidRPr="00D2206B">
        <w:rPr>
          <w:rFonts w:ascii="Arial" w:eastAsia="Arial" w:hAnsi="Arial" w:cs="Arial"/>
          <w:color w:val="000000"/>
          <w:spacing w:val="-1"/>
          <w:sz w:val="18"/>
          <w:szCs w:val="18"/>
          <w:lang w:val="en-IE"/>
        </w:rPr>
        <w:t>+30 6944 447 825</w:t>
      </w:r>
    </w:p>
    <w:p w14:paraId="379AD0DD" w14:textId="77777777" w:rsidR="00EF2FB1" w:rsidRPr="00EF2FB1" w:rsidRDefault="00EF2FB1" w:rsidP="00EF2FB1"/>
    <w:p w14:paraId="494B7518" w14:textId="77777777" w:rsidR="00EF2FB1" w:rsidRPr="00EF2FB1" w:rsidRDefault="00EF2FB1" w:rsidP="00EF2FB1"/>
    <w:p w14:paraId="6ED7E625" w14:textId="77777777" w:rsidR="00EF2FB1" w:rsidRPr="00EF2FB1" w:rsidRDefault="00EF2FB1" w:rsidP="00EF2FB1"/>
    <w:p w14:paraId="6BA4FDC5" w14:textId="77777777" w:rsidR="00EF2FB1" w:rsidRPr="00EF2FB1" w:rsidRDefault="00EF2FB1" w:rsidP="00EF2FB1"/>
    <w:p w14:paraId="33A850CC" w14:textId="77777777" w:rsidR="00EF2FB1" w:rsidRPr="00EF2FB1" w:rsidRDefault="00EF2FB1" w:rsidP="00EF2FB1"/>
    <w:sectPr w:rsidR="00EF2FB1" w:rsidRPr="00EF2F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2032" w16cex:dateUtc="2021-04-23T07:30:00Z"/>
  <w16cex:commentExtensible w16cex:durableId="242BC77F" w16cex:dateUtc="2021-04-22T06:59:00Z"/>
  <w16cex:commentExtensible w16cex:durableId="242BD450" w16cex:dateUtc="2021-04-22T07:54:00Z"/>
  <w16cex:commentExtensible w16cex:durableId="242BD465" w16cex:dateUtc="2021-04-22T07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0C688" w14:textId="77777777" w:rsidR="00E1387E" w:rsidRDefault="00E1387E" w:rsidP="00EF2FB1">
      <w:pPr>
        <w:spacing w:after="0" w:line="240" w:lineRule="auto"/>
      </w:pPr>
      <w:r>
        <w:separator/>
      </w:r>
    </w:p>
  </w:endnote>
  <w:endnote w:type="continuationSeparator" w:id="0">
    <w:p w14:paraId="59DAB8CC" w14:textId="77777777" w:rsidR="00E1387E" w:rsidRDefault="00E1387E" w:rsidP="00EF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A97CF" w14:textId="77777777" w:rsidR="00E1387E" w:rsidRDefault="00E1387E" w:rsidP="00EF2FB1">
      <w:pPr>
        <w:spacing w:after="0" w:line="240" w:lineRule="auto"/>
      </w:pPr>
      <w:r>
        <w:separator/>
      </w:r>
    </w:p>
  </w:footnote>
  <w:footnote w:type="continuationSeparator" w:id="0">
    <w:p w14:paraId="20884D45" w14:textId="77777777" w:rsidR="00E1387E" w:rsidRDefault="00E1387E" w:rsidP="00EF2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D2379"/>
    <w:multiLevelType w:val="hybridMultilevel"/>
    <w:tmpl w:val="3A4CFA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933B4"/>
    <w:multiLevelType w:val="hybridMultilevel"/>
    <w:tmpl w:val="BE0A1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108AD"/>
    <w:multiLevelType w:val="hybridMultilevel"/>
    <w:tmpl w:val="F5E4B1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74B47"/>
    <w:multiLevelType w:val="hybridMultilevel"/>
    <w:tmpl w:val="010A4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7376A"/>
    <w:multiLevelType w:val="hybridMultilevel"/>
    <w:tmpl w:val="044673B0"/>
    <w:lvl w:ilvl="0" w:tplc="91C4AD32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953E2"/>
    <w:multiLevelType w:val="hybridMultilevel"/>
    <w:tmpl w:val="83109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E1010"/>
    <w:multiLevelType w:val="hybridMultilevel"/>
    <w:tmpl w:val="BCAC864A"/>
    <w:lvl w:ilvl="0" w:tplc="91C4AD32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B1"/>
    <w:rsid w:val="000125E1"/>
    <w:rsid w:val="00022A00"/>
    <w:rsid w:val="000D1CFD"/>
    <w:rsid w:val="00143F2A"/>
    <w:rsid w:val="00173D7A"/>
    <w:rsid w:val="001B4DD9"/>
    <w:rsid w:val="001C3F76"/>
    <w:rsid w:val="001F7F4E"/>
    <w:rsid w:val="00294874"/>
    <w:rsid w:val="002B78F7"/>
    <w:rsid w:val="002C2E50"/>
    <w:rsid w:val="002F468D"/>
    <w:rsid w:val="00313DF4"/>
    <w:rsid w:val="0032322C"/>
    <w:rsid w:val="00323A69"/>
    <w:rsid w:val="003507E4"/>
    <w:rsid w:val="0035483B"/>
    <w:rsid w:val="00364F70"/>
    <w:rsid w:val="0037256E"/>
    <w:rsid w:val="003740F1"/>
    <w:rsid w:val="0038350B"/>
    <w:rsid w:val="00435289"/>
    <w:rsid w:val="0043683D"/>
    <w:rsid w:val="00456068"/>
    <w:rsid w:val="00495ACA"/>
    <w:rsid w:val="004A7449"/>
    <w:rsid w:val="004B02C3"/>
    <w:rsid w:val="004C3237"/>
    <w:rsid w:val="004E0856"/>
    <w:rsid w:val="005214BA"/>
    <w:rsid w:val="005A5F92"/>
    <w:rsid w:val="00612355"/>
    <w:rsid w:val="00652DBB"/>
    <w:rsid w:val="0065645E"/>
    <w:rsid w:val="00664403"/>
    <w:rsid w:val="006713C5"/>
    <w:rsid w:val="006C1E86"/>
    <w:rsid w:val="0071600E"/>
    <w:rsid w:val="0073517B"/>
    <w:rsid w:val="00796AAE"/>
    <w:rsid w:val="007E2C79"/>
    <w:rsid w:val="00807710"/>
    <w:rsid w:val="00814CF3"/>
    <w:rsid w:val="00832EC1"/>
    <w:rsid w:val="00837C13"/>
    <w:rsid w:val="0086193E"/>
    <w:rsid w:val="008B53DA"/>
    <w:rsid w:val="008E3C40"/>
    <w:rsid w:val="008F5A14"/>
    <w:rsid w:val="00913055"/>
    <w:rsid w:val="00934E03"/>
    <w:rsid w:val="00A63AAB"/>
    <w:rsid w:val="00AD43D2"/>
    <w:rsid w:val="00AE1316"/>
    <w:rsid w:val="00B01F69"/>
    <w:rsid w:val="00B44C18"/>
    <w:rsid w:val="00B51F21"/>
    <w:rsid w:val="00B822BE"/>
    <w:rsid w:val="00B905CA"/>
    <w:rsid w:val="00BA47EC"/>
    <w:rsid w:val="00BC5446"/>
    <w:rsid w:val="00BE2258"/>
    <w:rsid w:val="00C348EF"/>
    <w:rsid w:val="00C637F2"/>
    <w:rsid w:val="00C85BCC"/>
    <w:rsid w:val="00CD6983"/>
    <w:rsid w:val="00CE4345"/>
    <w:rsid w:val="00CF31D6"/>
    <w:rsid w:val="00D2206B"/>
    <w:rsid w:val="00D67E3C"/>
    <w:rsid w:val="00D8668F"/>
    <w:rsid w:val="00DE2D17"/>
    <w:rsid w:val="00E1387E"/>
    <w:rsid w:val="00E53D63"/>
    <w:rsid w:val="00E81F15"/>
    <w:rsid w:val="00EB2026"/>
    <w:rsid w:val="00EB5238"/>
    <w:rsid w:val="00EE326F"/>
    <w:rsid w:val="00EF26CB"/>
    <w:rsid w:val="00EF2FB1"/>
    <w:rsid w:val="00F148C0"/>
    <w:rsid w:val="00F547A5"/>
    <w:rsid w:val="00FC16CA"/>
    <w:rsid w:val="00FE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C025"/>
  <w15:chartTrackingRefBased/>
  <w15:docId w15:val="{DBC5A19D-29A4-4B7C-9595-66EE819F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2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FB1"/>
  </w:style>
  <w:style w:type="paragraph" w:styleId="Footer">
    <w:name w:val="footer"/>
    <w:basedOn w:val="Normal"/>
    <w:link w:val="FooterChar"/>
    <w:uiPriority w:val="99"/>
    <w:unhideWhenUsed/>
    <w:rsid w:val="00EF2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FB1"/>
  </w:style>
  <w:style w:type="paragraph" w:styleId="ListParagraph">
    <w:name w:val="List Paragraph"/>
    <w:basedOn w:val="Normal"/>
    <w:uiPriority w:val="34"/>
    <w:qFormat/>
    <w:rsid w:val="00EF2FB1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EF2FB1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2FB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A5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5F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5F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5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5F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9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43F2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BC5446"/>
  </w:style>
  <w:style w:type="character" w:customStyle="1" w:styleId="eop">
    <w:name w:val="eop"/>
    <w:basedOn w:val="DefaultParagraphFont"/>
    <w:rsid w:val="00BC5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alessandro.crivelli@prysmiangroup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merkouris@assogroup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freya@brownmay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" TargetMode="External"/><Relationship Id="rId20" Type="http://schemas.openxmlformats.org/officeDocument/2006/relationships/hyperlink" Target="mailto:ce.master@prysmiangroup.com" TargetMode="Externa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onathan@brownmay.com" TargetMode="External"/><Relationship Id="rId23" Type="http://schemas.openxmlformats.org/officeDocument/2006/relationships/hyperlink" Target="mailto:argo@assogroup.com" TargetMode="External"/><Relationship Id="rId10" Type="http://schemas.openxmlformats.org/officeDocument/2006/relationships/image" Target="media/image4.jpg"/><Relationship Id="rId19" Type="http://schemas.openxmlformats.org/officeDocument/2006/relationships/hyperlink" Target="mailto:cian.mckeown@prysmiangroup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mailto:atalanti@asso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Parkin</dc:creator>
  <cp:keywords/>
  <dc:description/>
  <cp:lastModifiedBy>Crivelli Alessandro Jared</cp:lastModifiedBy>
  <cp:revision>3</cp:revision>
  <dcterms:created xsi:type="dcterms:W3CDTF">2021-04-28T12:24:00Z</dcterms:created>
  <dcterms:modified xsi:type="dcterms:W3CDTF">2021-04-28T12:25:00Z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